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9952C" w14:textId="1921F269" w:rsidR="00463D30" w:rsidRPr="00B35EA1" w:rsidRDefault="00E94336" w:rsidP="00B35EA1">
      <w:pPr>
        <w:spacing w:before="120"/>
        <w:jc w:val="center"/>
        <w:outlineLvl w:val="1"/>
        <w:rPr>
          <w:rFonts w:ascii="Estrangelo Edessa" w:hAnsi="Estrangelo Edessa" w:cs="Estrangelo Edessa"/>
          <w:color w:val="943634"/>
          <w:sz w:val="24"/>
          <w:szCs w:val="24"/>
          <w:u w:val="single"/>
        </w:rPr>
      </w:pPr>
      <w:bookmarkStart w:id="0" w:name="_GoBack"/>
      <w:bookmarkEnd w:id="0"/>
      <w:r>
        <w:rPr>
          <w:rFonts w:ascii="Estrangelo Edessa" w:hAnsi="Estrangelo Edessa" w:cs="Estrangelo Edessa"/>
          <w:color w:val="943634"/>
          <w:sz w:val="24"/>
          <w:szCs w:val="24"/>
          <w:u w:val="single"/>
        </w:rPr>
        <w:t>FORM008</w:t>
      </w:r>
      <w:r w:rsidR="00744DF0">
        <w:rPr>
          <w:rFonts w:ascii="Estrangelo Edessa" w:hAnsi="Estrangelo Edessa" w:cs="Estrangelo Edessa"/>
          <w:color w:val="943634"/>
          <w:sz w:val="24"/>
          <w:szCs w:val="24"/>
          <w:u w:val="single"/>
        </w:rPr>
        <w:t xml:space="preserve"> IRAS A</w:t>
      </w:r>
      <w:r w:rsidR="001970E8" w:rsidRPr="00B35EA1">
        <w:rPr>
          <w:rFonts w:ascii="Estrangelo Edessa" w:hAnsi="Estrangelo Edessa" w:cs="Estrangelo Edessa"/>
          <w:color w:val="943634"/>
          <w:sz w:val="24"/>
          <w:szCs w:val="24"/>
          <w:u w:val="single"/>
        </w:rPr>
        <w:t>pplication Checklist for LJMU Sponsored Research</w:t>
      </w:r>
    </w:p>
    <w:p w14:paraId="0CA58583" w14:textId="77777777" w:rsidR="001970E8" w:rsidRDefault="001970E8" w:rsidP="00463D30">
      <w:pPr>
        <w:spacing w:before="120"/>
        <w:outlineLvl w:val="1"/>
        <w:rPr>
          <w:rFonts w:ascii="Estrangelo Edessa" w:hAnsi="Estrangelo Edessa" w:cs="Estrangelo Edessa"/>
          <w:color w:val="943634"/>
          <w:sz w:val="24"/>
          <w:szCs w:val="24"/>
        </w:rPr>
      </w:pPr>
    </w:p>
    <w:p w14:paraId="1765538D" w14:textId="1C09244A" w:rsidR="00463D30" w:rsidRDefault="00463D30" w:rsidP="00463D30">
      <w:pPr>
        <w:spacing w:before="120"/>
        <w:outlineLvl w:val="1"/>
        <w:rPr>
          <w:rFonts w:ascii="Estrangelo Edessa" w:hAnsi="Estrangelo Edessa" w:cs="Estrangelo Edessa"/>
          <w:color w:val="943634"/>
          <w:sz w:val="24"/>
          <w:szCs w:val="24"/>
        </w:rPr>
      </w:pPr>
      <w:r>
        <w:rPr>
          <w:rFonts w:ascii="Estrangelo Edessa" w:hAnsi="Estrangelo Edessa" w:cs="Estrangelo Edessa"/>
          <w:color w:val="943634"/>
          <w:sz w:val="24"/>
          <w:szCs w:val="24"/>
        </w:rPr>
        <w:t>To be completed by the academic supervisor (for student research) or chief investigator (for non-student research)</w:t>
      </w:r>
    </w:p>
    <w:p w14:paraId="25C1ECD2" w14:textId="4A323A82" w:rsidR="00463D30" w:rsidRDefault="00463D30" w:rsidP="00463D30">
      <w:pPr>
        <w:spacing w:before="120"/>
        <w:outlineLvl w:val="1"/>
        <w:rPr>
          <w:rFonts w:ascii="Estrangelo Edessa" w:hAnsi="Estrangelo Edessa" w:cs="Estrangelo Edessa"/>
          <w:color w:val="943634"/>
          <w:sz w:val="24"/>
          <w:szCs w:val="24"/>
        </w:rPr>
      </w:pPr>
      <w:r>
        <w:rPr>
          <w:rFonts w:ascii="Estrangelo Edessa" w:hAnsi="Estrangelo Edessa" w:cs="Estrangelo Edessa"/>
          <w:color w:val="943634"/>
          <w:sz w:val="24"/>
          <w:szCs w:val="24"/>
        </w:rPr>
        <w:t xml:space="preserve">Completing this checklist </w:t>
      </w:r>
      <w:r w:rsidR="00F86AC7">
        <w:rPr>
          <w:rFonts w:ascii="Estrangelo Edessa" w:hAnsi="Estrangelo Edessa" w:cs="Estrangelo Edessa"/>
          <w:color w:val="943634"/>
          <w:sz w:val="24"/>
          <w:szCs w:val="24"/>
        </w:rPr>
        <w:t>w</w:t>
      </w:r>
      <w:r>
        <w:rPr>
          <w:rFonts w:ascii="Estrangelo Edessa" w:hAnsi="Estrangelo Edessa" w:cs="Estrangelo Edessa"/>
          <w:color w:val="943634"/>
          <w:sz w:val="24"/>
          <w:szCs w:val="24"/>
        </w:rPr>
        <w:t>ill help your application be considered as quickly as possible.</w:t>
      </w:r>
      <w:r w:rsidR="00F86AC7">
        <w:rPr>
          <w:rFonts w:ascii="Estrangelo Edessa" w:hAnsi="Estrangelo Edessa" w:cs="Estrangelo Edessa"/>
          <w:color w:val="943634"/>
          <w:sz w:val="24"/>
          <w:szCs w:val="24"/>
        </w:rPr>
        <w:t xml:space="preserve"> This document will be used by LJMU to confirm sponsorship.</w:t>
      </w:r>
    </w:p>
    <w:p w14:paraId="03FB777B" w14:textId="1C75C43F" w:rsidR="0035446C" w:rsidRPr="00463D30" w:rsidRDefault="0035446C" w:rsidP="00463D30">
      <w:pPr>
        <w:spacing w:before="120"/>
        <w:outlineLvl w:val="1"/>
        <w:rPr>
          <w:rFonts w:ascii="Estrangelo Edessa" w:hAnsi="Estrangelo Edessa" w:cs="Estrangelo Edessa"/>
          <w:color w:val="943634"/>
          <w:sz w:val="24"/>
          <w:szCs w:val="24"/>
        </w:rPr>
      </w:pPr>
      <w:r>
        <w:rPr>
          <w:rFonts w:ascii="Estrangelo Edessa" w:hAnsi="Estrangelo Edessa" w:cs="Estrangelo Edessa"/>
          <w:color w:val="943634"/>
          <w:sz w:val="24"/>
          <w:szCs w:val="24"/>
        </w:rPr>
        <w:t xml:space="preserve">Once completed, please email to </w:t>
      </w:r>
      <w:hyperlink r:id="rId8" w:history="1">
        <w:r w:rsidRPr="007F01DB">
          <w:rPr>
            <w:rStyle w:val="Hyperlink"/>
            <w:rFonts w:ascii="Estrangelo Edessa" w:hAnsi="Estrangelo Edessa" w:cs="Estrangelo Edessa"/>
            <w:sz w:val="24"/>
            <w:szCs w:val="24"/>
          </w:rPr>
          <w:t>sponsor@ljmu.ac.uk</w:t>
        </w:r>
      </w:hyperlink>
      <w:r>
        <w:rPr>
          <w:rFonts w:ascii="Estrangelo Edessa" w:hAnsi="Estrangelo Edessa" w:cs="Estrangelo Edessa"/>
          <w:color w:val="943634"/>
          <w:sz w:val="24"/>
          <w:szCs w:val="24"/>
        </w:rPr>
        <w:t xml:space="preserve"> </w:t>
      </w:r>
    </w:p>
    <w:p w14:paraId="0CB7937E" w14:textId="77777777" w:rsidR="00463D30" w:rsidRDefault="00463D30" w:rsidP="000122DC"/>
    <w:tbl>
      <w:tblPr>
        <w:tblStyle w:val="TableGrid"/>
        <w:tblW w:w="0" w:type="auto"/>
        <w:tblLook w:val="04A0" w:firstRow="1" w:lastRow="0" w:firstColumn="1" w:lastColumn="0" w:noHBand="0" w:noVBand="1"/>
      </w:tblPr>
      <w:tblGrid>
        <w:gridCol w:w="1980"/>
        <w:gridCol w:w="11340"/>
      </w:tblGrid>
      <w:tr w:rsidR="00E112D5" w:rsidRPr="00E112D5" w14:paraId="36990212" w14:textId="2B219504" w:rsidTr="00E112D5">
        <w:tc>
          <w:tcPr>
            <w:tcW w:w="13320" w:type="dxa"/>
            <w:gridSpan w:val="2"/>
          </w:tcPr>
          <w:p w14:paraId="425E84B5" w14:textId="418ED634" w:rsidR="00E112D5" w:rsidRPr="00E112D5" w:rsidRDefault="00E112D5" w:rsidP="004E5A07">
            <w:r w:rsidRPr="00E112D5">
              <w:t>Checklist completed by:</w:t>
            </w:r>
          </w:p>
        </w:tc>
      </w:tr>
      <w:tr w:rsidR="00E112D5" w:rsidRPr="00E112D5" w14:paraId="0E238293" w14:textId="3F15EDD1" w:rsidTr="00E112D5">
        <w:tc>
          <w:tcPr>
            <w:tcW w:w="1980" w:type="dxa"/>
          </w:tcPr>
          <w:p w14:paraId="26F1324D" w14:textId="77777777" w:rsidR="00E112D5" w:rsidRPr="00E112D5" w:rsidRDefault="00E112D5" w:rsidP="00E112D5">
            <w:pPr>
              <w:jc w:val="right"/>
            </w:pPr>
            <w:r w:rsidRPr="00E112D5">
              <w:t>Name:</w:t>
            </w:r>
          </w:p>
        </w:tc>
        <w:tc>
          <w:tcPr>
            <w:tcW w:w="11340" w:type="dxa"/>
          </w:tcPr>
          <w:p w14:paraId="47515181" w14:textId="77777777" w:rsidR="00E112D5" w:rsidRPr="00E112D5" w:rsidRDefault="00E112D5" w:rsidP="004E5A07"/>
        </w:tc>
      </w:tr>
      <w:tr w:rsidR="00E112D5" w:rsidRPr="00E112D5" w14:paraId="705F6996" w14:textId="15B08EE4" w:rsidTr="00E112D5">
        <w:tc>
          <w:tcPr>
            <w:tcW w:w="1980" w:type="dxa"/>
          </w:tcPr>
          <w:p w14:paraId="035509A3" w14:textId="77777777" w:rsidR="00E112D5" w:rsidRPr="00E112D5" w:rsidRDefault="00E112D5" w:rsidP="00E112D5">
            <w:pPr>
              <w:jc w:val="right"/>
            </w:pPr>
            <w:r w:rsidRPr="00E112D5">
              <w:t>Position:</w:t>
            </w:r>
          </w:p>
        </w:tc>
        <w:tc>
          <w:tcPr>
            <w:tcW w:w="11340" w:type="dxa"/>
          </w:tcPr>
          <w:p w14:paraId="3166902E" w14:textId="77777777" w:rsidR="00E112D5" w:rsidRPr="00E112D5" w:rsidRDefault="00E112D5" w:rsidP="004E5A07"/>
        </w:tc>
      </w:tr>
      <w:tr w:rsidR="00E112D5" w:rsidRPr="00E112D5" w14:paraId="392BAB3D" w14:textId="46B5F5E6" w:rsidTr="00E112D5">
        <w:tc>
          <w:tcPr>
            <w:tcW w:w="1980" w:type="dxa"/>
          </w:tcPr>
          <w:p w14:paraId="17628241" w14:textId="77777777" w:rsidR="00E112D5" w:rsidRPr="00E112D5" w:rsidRDefault="00E112D5" w:rsidP="00E112D5">
            <w:pPr>
              <w:jc w:val="right"/>
            </w:pPr>
            <w:r w:rsidRPr="00E112D5">
              <w:t>Date:</w:t>
            </w:r>
          </w:p>
        </w:tc>
        <w:tc>
          <w:tcPr>
            <w:tcW w:w="11340" w:type="dxa"/>
          </w:tcPr>
          <w:p w14:paraId="4DA75371" w14:textId="77777777" w:rsidR="00E112D5" w:rsidRPr="00E112D5" w:rsidRDefault="00E112D5" w:rsidP="004E5A07"/>
        </w:tc>
      </w:tr>
      <w:tr w:rsidR="00E112D5" w:rsidRPr="00E112D5" w14:paraId="6C23B0B6" w14:textId="2738FC8E" w:rsidTr="00E112D5">
        <w:tc>
          <w:tcPr>
            <w:tcW w:w="1980" w:type="dxa"/>
          </w:tcPr>
          <w:p w14:paraId="5B5522C4" w14:textId="77777777" w:rsidR="00E112D5" w:rsidRPr="00E112D5" w:rsidRDefault="00E112D5" w:rsidP="00E112D5">
            <w:pPr>
              <w:jc w:val="right"/>
            </w:pPr>
          </w:p>
        </w:tc>
        <w:tc>
          <w:tcPr>
            <w:tcW w:w="11340" w:type="dxa"/>
          </w:tcPr>
          <w:p w14:paraId="503D99A5" w14:textId="77777777" w:rsidR="00E112D5" w:rsidRPr="00E112D5" w:rsidRDefault="00E112D5" w:rsidP="004E5A07"/>
        </w:tc>
      </w:tr>
      <w:tr w:rsidR="00E112D5" w:rsidRPr="00E112D5" w14:paraId="0272EC5E" w14:textId="663C2269" w:rsidTr="00E112D5">
        <w:tc>
          <w:tcPr>
            <w:tcW w:w="1980" w:type="dxa"/>
          </w:tcPr>
          <w:p w14:paraId="303F2B75" w14:textId="77777777" w:rsidR="00E112D5" w:rsidRPr="00E112D5" w:rsidRDefault="00E112D5" w:rsidP="00E112D5">
            <w:pPr>
              <w:jc w:val="right"/>
            </w:pPr>
            <w:r w:rsidRPr="00E112D5">
              <w:t>Full title of Research:</w:t>
            </w:r>
          </w:p>
        </w:tc>
        <w:tc>
          <w:tcPr>
            <w:tcW w:w="11340" w:type="dxa"/>
          </w:tcPr>
          <w:p w14:paraId="2C00FD53" w14:textId="77777777" w:rsidR="00E112D5" w:rsidRPr="00E112D5" w:rsidRDefault="00E112D5" w:rsidP="004E5A07"/>
        </w:tc>
      </w:tr>
      <w:tr w:rsidR="00E112D5" w:rsidRPr="00E112D5" w14:paraId="45C2C196" w14:textId="3D031133" w:rsidTr="00E112D5">
        <w:tc>
          <w:tcPr>
            <w:tcW w:w="1980" w:type="dxa"/>
          </w:tcPr>
          <w:p w14:paraId="0DE282DB" w14:textId="77777777" w:rsidR="00E112D5" w:rsidRPr="00E112D5" w:rsidRDefault="00E112D5" w:rsidP="00E112D5">
            <w:pPr>
              <w:jc w:val="right"/>
            </w:pPr>
            <w:r w:rsidRPr="00E112D5">
              <w:t>IRAS ID:</w:t>
            </w:r>
          </w:p>
        </w:tc>
        <w:tc>
          <w:tcPr>
            <w:tcW w:w="11340" w:type="dxa"/>
          </w:tcPr>
          <w:p w14:paraId="39B7A646" w14:textId="77777777" w:rsidR="00E112D5" w:rsidRPr="00E112D5" w:rsidRDefault="00E112D5" w:rsidP="004E5A07"/>
        </w:tc>
      </w:tr>
    </w:tbl>
    <w:p w14:paraId="1C726FE4" w14:textId="10D2CF02" w:rsidR="00E112D5" w:rsidRDefault="00E112D5" w:rsidP="000122DC"/>
    <w:p w14:paraId="025C3F1F" w14:textId="77777777" w:rsidR="00E112D5" w:rsidRDefault="00E112D5" w:rsidP="000122DC"/>
    <w:p w14:paraId="2219E037" w14:textId="75128A38" w:rsidR="000122DC" w:rsidRDefault="000122DC" w:rsidP="000122DC">
      <w:r>
        <w:t>The information contained within this checklist outlines the minimum essential detail (marked with asterisk) required by the University to</w:t>
      </w:r>
      <w:r w:rsidR="00D93AE8">
        <w:t xml:space="preserve"> proceed with sponsorship.</w:t>
      </w:r>
    </w:p>
    <w:p w14:paraId="05CC54B8" w14:textId="4867DD8B" w:rsidR="000122DC" w:rsidRPr="00F86AC7" w:rsidRDefault="00A95E28" w:rsidP="00F86AC7">
      <w:pPr>
        <w:rPr>
          <w:color w:val="00B050"/>
        </w:rPr>
      </w:pPr>
      <w:r>
        <w:t xml:space="preserve">Colour key: </w:t>
      </w:r>
      <w:r w:rsidR="000122DC">
        <w:rPr>
          <w:color w:val="0070C0"/>
        </w:rPr>
        <w:t xml:space="preserve">Item from </w:t>
      </w:r>
      <w:r w:rsidR="000122DC" w:rsidRPr="00A95E28">
        <w:rPr>
          <w:color w:val="0070C0"/>
        </w:rPr>
        <w:t>Research Hazard Assessment and Risk Mitigation Checklist</w:t>
      </w:r>
      <w:r w:rsidRPr="00A95E28">
        <w:rPr>
          <w:color w:val="0070C0"/>
        </w:rPr>
        <w:t>.</w:t>
      </w:r>
    </w:p>
    <w:p w14:paraId="06B01C0B" w14:textId="77777777" w:rsidR="000122DC" w:rsidRDefault="000122DC" w:rsidP="000122DC"/>
    <w:p w14:paraId="2D307E0E" w14:textId="77777777" w:rsidR="000122DC" w:rsidRPr="00AD3698" w:rsidRDefault="000122DC" w:rsidP="00AD3698">
      <w:pPr>
        <w:rPr>
          <w:b/>
          <w:caps/>
        </w:rPr>
      </w:pPr>
      <w:r w:rsidRPr="00463D30">
        <w:rPr>
          <w:b/>
          <w:caps/>
          <w:highlight w:val="cyan"/>
        </w:rPr>
        <w:t>Applicable across all study specific documents submitted for review</w:t>
      </w:r>
    </w:p>
    <w:tbl>
      <w:tblPr>
        <w:tblStyle w:val="TableGrid"/>
        <w:tblW w:w="5000" w:type="pct"/>
        <w:tblLook w:val="04A0" w:firstRow="1" w:lastRow="0" w:firstColumn="1" w:lastColumn="0" w:noHBand="0" w:noVBand="1"/>
      </w:tblPr>
      <w:tblGrid>
        <w:gridCol w:w="493"/>
        <w:gridCol w:w="1760"/>
        <w:gridCol w:w="3596"/>
        <w:gridCol w:w="1671"/>
        <w:gridCol w:w="3431"/>
        <w:gridCol w:w="547"/>
        <w:gridCol w:w="532"/>
        <w:gridCol w:w="1919"/>
      </w:tblGrid>
      <w:tr w:rsidR="00C57F22" w:rsidRPr="002645BB" w14:paraId="72F1C6E7" w14:textId="7314E622" w:rsidTr="00C57F22">
        <w:trPr>
          <w:tblHeader/>
        </w:trPr>
        <w:tc>
          <w:tcPr>
            <w:tcW w:w="177" w:type="pct"/>
          </w:tcPr>
          <w:p w14:paraId="3860B16F" w14:textId="77777777" w:rsidR="00C57F22" w:rsidRPr="002645BB" w:rsidRDefault="00C57F22" w:rsidP="00D93AE8">
            <w:pPr>
              <w:rPr>
                <w:b/>
              </w:rPr>
            </w:pPr>
            <w:r>
              <w:rPr>
                <w:b/>
              </w:rPr>
              <w:t>Ref</w:t>
            </w:r>
          </w:p>
        </w:tc>
        <w:tc>
          <w:tcPr>
            <w:tcW w:w="661" w:type="pct"/>
          </w:tcPr>
          <w:p w14:paraId="7083BAB3" w14:textId="77777777" w:rsidR="00C57F22" w:rsidRPr="002645BB" w:rsidRDefault="00C57F22" w:rsidP="00D93AE8">
            <w:pPr>
              <w:rPr>
                <w:b/>
              </w:rPr>
            </w:pPr>
            <w:r>
              <w:rPr>
                <w:b/>
              </w:rPr>
              <w:t>Item</w:t>
            </w:r>
          </w:p>
        </w:tc>
        <w:tc>
          <w:tcPr>
            <w:tcW w:w="1304" w:type="pct"/>
          </w:tcPr>
          <w:p w14:paraId="089E5AE5" w14:textId="77777777" w:rsidR="00C57F22" w:rsidRPr="002645BB" w:rsidRDefault="00C57F22" w:rsidP="00D93AE8">
            <w:pPr>
              <w:rPr>
                <w:b/>
              </w:rPr>
            </w:pPr>
            <w:r>
              <w:rPr>
                <w:b/>
              </w:rPr>
              <w:t>Studies/All</w:t>
            </w:r>
          </w:p>
        </w:tc>
        <w:tc>
          <w:tcPr>
            <w:tcW w:w="614" w:type="pct"/>
          </w:tcPr>
          <w:p w14:paraId="3E11AC07" w14:textId="77777777" w:rsidR="00C57F22" w:rsidRPr="002645BB" w:rsidRDefault="00C57F22" w:rsidP="00D93AE8">
            <w:pPr>
              <w:rPr>
                <w:b/>
              </w:rPr>
            </w:pPr>
            <w:r>
              <w:rPr>
                <w:b/>
              </w:rPr>
              <w:t>Also for Non-CTIMPS</w:t>
            </w:r>
          </w:p>
        </w:tc>
        <w:tc>
          <w:tcPr>
            <w:tcW w:w="1245" w:type="pct"/>
          </w:tcPr>
          <w:p w14:paraId="47016228" w14:textId="77777777" w:rsidR="00C57F22" w:rsidRPr="002645BB" w:rsidRDefault="00C57F22" w:rsidP="00D93AE8">
            <w:pPr>
              <w:rPr>
                <w:b/>
              </w:rPr>
            </w:pPr>
            <w:r>
              <w:rPr>
                <w:b/>
              </w:rPr>
              <w:t>Also for CTIMPs</w:t>
            </w:r>
          </w:p>
        </w:tc>
        <w:tc>
          <w:tcPr>
            <w:tcW w:w="211" w:type="pct"/>
          </w:tcPr>
          <w:p w14:paraId="1B1F7BAA" w14:textId="3A2540F1" w:rsidR="00C57F22" w:rsidRPr="002645BB" w:rsidRDefault="00C57F22" w:rsidP="00C57F22">
            <w:pPr>
              <w:jc w:val="center"/>
              <w:rPr>
                <w:b/>
              </w:rPr>
            </w:pPr>
            <w:r>
              <w:rPr>
                <w:b/>
              </w:rPr>
              <w:t>YES</w:t>
            </w:r>
          </w:p>
        </w:tc>
        <w:tc>
          <w:tcPr>
            <w:tcW w:w="85" w:type="pct"/>
          </w:tcPr>
          <w:p w14:paraId="21D7E826" w14:textId="1D41CD5B" w:rsidR="00C57F22" w:rsidRPr="002645BB" w:rsidRDefault="00C57F22" w:rsidP="00C57F22">
            <w:pPr>
              <w:jc w:val="center"/>
              <w:rPr>
                <w:b/>
              </w:rPr>
            </w:pPr>
            <w:r>
              <w:rPr>
                <w:b/>
              </w:rPr>
              <w:t>NO (or NA)</w:t>
            </w:r>
          </w:p>
        </w:tc>
        <w:tc>
          <w:tcPr>
            <w:tcW w:w="704" w:type="pct"/>
          </w:tcPr>
          <w:p w14:paraId="03CDA5E2" w14:textId="4360CA11" w:rsidR="00C57F22" w:rsidRDefault="00C57F22" w:rsidP="00C57F22">
            <w:pPr>
              <w:rPr>
                <w:b/>
              </w:rPr>
            </w:pPr>
            <w:r>
              <w:rPr>
                <w:b/>
              </w:rPr>
              <w:t>Comments</w:t>
            </w:r>
          </w:p>
        </w:tc>
      </w:tr>
      <w:tr w:rsidR="00C57F22" w14:paraId="165B08FA" w14:textId="03618893" w:rsidTr="00C57F22">
        <w:tc>
          <w:tcPr>
            <w:tcW w:w="177" w:type="pct"/>
          </w:tcPr>
          <w:p w14:paraId="40688899" w14:textId="77777777" w:rsidR="00C57F22" w:rsidRDefault="00C57F22" w:rsidP="000122DC">
            <w:pPr>
              <w:pStyle w:val="ListParagraph"/>
              <w:numPr>
                <w:ilvl w:val="0"/>
                <w:numId w:val="13"/>
              </w:numPr>
              <w:spacing w:before="0" w:after="0"/>
              <w:ind w:left="357" w:hanging="357"/>
            </w:pPr>
          </w:p>
        </w:tc>
        <w:tc>
          <w:tcPr>
            <w:tcW w:w="661" w:type="pct"/>
          </w:tcPr>
          <w:p w14:paraId="054D3904" w14:textId="77777777" w:rsidR="00C57F22" w:rsidRDefault="00C57F22" w:rsidP="00D93AE8">
            <w:r>
              <w:t>Full title*</w:t>
            </w:r>
          </w:p>
        </w:tc>
        <w:tc>
          <w:tcPr>
            <w:tcW w:w="3163" w:type="pct"/>
            <w:gridSpan w:val="3"/>
          </w:tcPr>
          <w:p w14:paraId="7E910359" w14:textId="77777777" w:rsidR="00C57F22" w:rsidRDefault="00C57F22" w:rsidP="00D93AE8">
            <w:r w:rsidRPr="002645BB">
              <w:t>Full title of research project (cross-match on all documents including IRAS) and document version numbers and date.</w:t>
            </w:r>
          </w:p>
        </w:tc>
        <w:tc>
          <w:tcPr>
            <w:tcW w:w="211" w:type="pct"/>
          </w:tcPr>
          <w:p w14:paraId="1C3A76AE" w14:textId="629BAC24" w:rsidR="00C57F22" w:rsidRDefault="00C57F22" w:rsidP="00C57F22">
            <w:pPr>
              <w:jc w:val="center"/>
            </w:pPr>
          </w:p>
        </w:tc>
        <w:tc>
          <w:tcPr>
            <w:tcW w:w="85" w:type="pct"/>
          </w:tcPr>
          <w:p w14:paraId="09E7A2BE" w14:textId="566478C2" w:rsidR="00C57F22" w:rsidRDefault="00C57F22" w:rsidP="00C57F22">
            <w:pPr>
              <w:jc w:val="center"/>
            </w:pPr>
          </w:p>
        </w:tc>
        <w:tc>
          <w:tcPr>
            <w:tcW w:w="704" w:type="pct"/>
          </w:tcPr>
          <w:p w14:paraId="4FC12F17" w14:textId="77777777" w:rsidR="00C57F22" w:rsidRDefault="00C57F22" w:rsidP="00C57F22"/>
        </w:tc>
      </w:tr>
      <w:tr w:rsidR="00C57F22" w14:paraId="0E2B6FEC" w14:textId="41386E55" w:rsidTr="00C57F22">
        <w:tc>
          <w:tcPr>
            <w:tcW w:w="177" w:type="pct"/>
          </w:tcPr>
          <w:p w14:paraId="3D7409E8" w14:textId="77777777" w:rsidR="00C57F22" w:rsidRDefault="00C57F22" w:rsidP="000122DC">
            <w:pPr>
              <w:pStyle w:val="ListParagraph"/>
              <w:numPr>
                <w:ilvl w:val="0"/>
                <w:numId w:val="13"/>
              </w:numPr>
              <w:spacing w:before="0" w:after="0"/>
              <w:ind w:left="357" w:hanging="357"/>
            </w:pPr>
          </w:p>
        </w:tc>
        <w:tc>
          <w:tcPr>
            <w:tcW w:w="661" w:type="pct"/>
          </w:tcPr>
          <w:p w14:paraId="27ACCDC4" w14:textId="77777777" w:rsidR="00C57F22" w:rsidRDefault="00C57F22" w:rsidP="00D93AE8">
            <w:r w:rsidRPr="002645BB">
              <w:t>Document version number and date*</w:t>
            </w:r>
          </w:p>
        </w:tc>
        <w:tc>
          <w:tcPr>
            <w:tcW w:w="3163" w:type="pct"/>
            <w:gridSpan w:val="3"/>
          </w:tcPr>
          <w:p w14:paraId="2B5EB2CB" w14:textId="77777777" w:rsidR="00C57F22" w:rsidRDefault="00C57F22" w:rsidP="00D93AE8">
            <w:r w:rsidRPr="002645BB">
              <w:t>Should be on every page</w:t>
            </w:r>
          </w:p>
        </w:tc>
        <w:tc>
          <w:tcPr>
            <w:tcW w:w="211" w:type="pct"/>
          </w:tcPr>
          <w:p w14:paraId="6AFDE05F" w14:textId="77777777" w:rsidR="00C57F22" w:rsidRDefault="00C57F22" w:rsidP="00C57F22">
            <w:pPr>
              <w:jc w:val="center"/>
            </w:pPr>
          </w:p>
        </w:tc>
        <w:tc>
          <w:tcPr>
            <w:tcW w:w="85" w:type="pct"/>
          </w:tcPr>
          <w:p w14:paraId="2895996B" w14:textId="77777777" w:rsidR="00C57F22" w:rsidRDefault="00C57F22" w:rsidP="00C57F22">
            <w:pPr>
              <w:jc w:val="center"/>
            </w:pPr>
          </w:p>
        </w:tc>
        <w:tc>
          <w:tcPr>
            <w:tcW w:w="704" w:type="pct"/>
          </w:tcPr>
          <w:p w14:paraId="2CED78B7" w14:textId="77777777" w:rsidR="00C57F22" w:rsidRDefault="00C57F22" w:rsidP="00C57F22"/>
        </w:tc>
      </w:tr>
      <w:tr w:rsidR="00C57F22" w14:paraId="187868D4" w14:textId="2D3CC30C" w:rsidTr="00C57F22">
        <w:tc>
          <w:tcPr>
            <w:tcW w:w="177" w:type="pct"/>
          </w:tcPr>
          <w:p w14:paraId="3371603D" w14:textId="77777777" w:rsidR="00C57F22" w:rsidRDefault="00C57F22" w:rsidP="000122DC">
            <w:pPr>
              <w:pStyle w:val="ListParagraph"/>
              <w:numPr>
                <w:ilvl w:val="0"/>
                <w:numId w:val="13"/>
              </w:numPr>
              <w:spacing w:before="0" w:after="0"/>
              <w:ind w:left="357" w:hanging="357"/>
            </w:pPr>
          </w:p>
        </w:tc>
        <w:tc>
          <w:tcPr>
            <w:tcW w:w="661" w:type="pct"/>
          </w:tcPr>
          <w:p w14:paraId="1F85E425" w14:textId="77777777" w:rsidR="00C57F22" w:rsidRDefault="00C57F22" w:rsidP="00D93AE8">
            <w:r w:rsidRPr="002645BB">
              <w:t>IRAS ID*</w:t>
            </w:r>
          </w:p>
        </w:tc>
        <w:tc>
          <w:tcPr>
            <w:tcW w:w="3163" w:type="pct"/>
            <w:gridSpan w:val="3"/>
          </w:tcPr>
          <w:p w14:paraId="6E8E2D11" w14:textId="2400CD92" w:rsidR="00C57F22" w:rsidRDefault="000E311F" w:rsidP="00D93AE8">
            <w:r>
              <w:t>M</w:t>
            </w:r>
            <w:r w:rsidR="00C57F22" w:rsidRPr="002645BB">
              <w:t>atches across all documents including IRAS</w:t>
            </w:r>
          </w:p>
        </w:tc>
        <w:tc>
          <w:tcPr>
            <w:tcW w:w="211" w:type="pct"/>
          </w:tcPr>
          <w:p w14:paraId="5F63C5E8" w14:textId="77777777" w:rsidR="00C57F22" w:rsidRDefault="00C57F22" w:rsidP="00C57F22">
            <w:pPr>
              <w:jc w:val="center"/>
            </w:pPr>
          </w:p>
        </w:tc>
        <w:tc>
          <w:tcPr>
            <w:tcW w:w="85" w:type="pct"/>
          </w:tcPr>
          <w:p w14:paraId="11AC424E" w14:textId="77777777" w:rsidR="00C57F22" w:rsidRDefault="00C57F22" w:rsidP="00C57F22">
            <w:pPr>
              <w:jc w:val="center"/>
            </w:pPr>
          </w:p>
        </w:tc>
        <w:tc>
          <w:tcPr>
            <w:tcW w:w="704" w:type="pct"/>
          </w:tcPr>
          <w:p w14:paraId="0F13708A" w14:textId="77777777" w:rsidR="00C57F22" w:rsidRDefault="00C57F22" w:rsidP="00C57F22"/>
        </w:tc>
      </w:tr>
      <w:tr w:rsidR="00C57F22" w14:paraId="52C63B09" w14:textId="77D1150D" w:rsidTr="00C57F22">
        <w:tc>
          <w:tcPr>
            <w:tcW w:w="177" w:type="pct"/>
          </w:tcPr>
          <w:p w14:paraId="5E5A5339" w14:textId="77777777" w:rsidR="00C57F22" w:rsidRDefault="00C57F22" w:rsidP="000122DC">
            <w:pPr>
              <w:pStyle w:val="ListParagraph"/>
              <w:numPr>
                <w:ilvl w:val="0"/>
                <w:numId w:val="13"/>
              </w:numPr>
              <w:spacing w:before="0" w:after="0"/>
              <w:ind w:left="357" w:hanging="357"/>
            </w:pPr>
          </w:p>
        </w:tc>
        <w:tc>
          <w:tcPr>
            <w:tcW w:w="661" w:type="pct"/>
          </w:tcPr>
          <w:p w14:paraId="4A37931D" w14:textId="77777777" w:rsidR="00C57F22" w:rsidRPr="002645BB" w:rsidRDefault="00C57F22" w:rsidP="00D93AE8">
            <w:r w:rsidRPr="002645BB">
              <w:t>Sponsor RG number and Sponsor details*</w:t>
            </w:r>
          </w:p>
        </w:tc>
        <w:tc>
          <w:tcPr>
            <w:tcW w:w="3163" w:type="pct"/>
            <w:gridSpan w:val="3"/>
          </w:tcPr>
          <w:p w14:paraId="7DE25363" w14:textId="77777777" w:rsidR="000E311F" w:rsidRDefault="00C57F22" w:rsidP="00D93AE8">
            <w:r>
              <w:t xml:space="preserve">The protocol clearly identifies </w:t>
            </w:r>
            <w:r w:rsidR="00742E5D">
              <w:t>LJMU</w:t>
            </w:r>
            <w:r>
              <w:t xml:space="preserve"> as sponsor.</w:t>
            </w:r>
          </w:p>
          <w:p w14:paraId="78B340C0" w14:textId="3FAEE497" w:rsidR="00C57F22" w:rsidRDefault="000E311F" w:rsidP="00D93AE8">
            <w:r>
              <w:t>A</w:t>
            </w:r>
            <w:r w:rsidR="00C57F22">
              <w:t xml:space="preserve">ll contact details where included on the protocol, IRAS and </w:t>
            </w:r>
            <w:r w:rsidR="00481333">
              <w:t>participant information sheet</w:t>
            </w:r>
            <w:r w:rsidR="00C57F22">
              <w:t xml:space="preserve"> as applicable are correct.</w:t>
            </w:r>
          </w:p>
        </w:tc>
        <w:tc>
          <w:tcPr>
            <w:tcW w:w="211" w:type="pct"/>
          </w:tcPr>
          <w:p w14:paraId="0FC7F9D1" w14:textId="77777777" w:rsidR="00C57F22" w:rsidRDefault="00C57F22" w:rsidP="00C57F22">
            <w:pPr>
              <w:jc w:val="center"/>
            </w:pPr>
          </w:p>
        </w:tc>
        <w:tc>
          <w:tcPr>
            <w:tcW w:w="85" w:type="pct"/>
          </w:tcPr>
          <w:p w14:paraId="05C78858" w14:textId="77777777" w:rsidR="00C57F22" w:rsidRDefault="00C57F22" w:rsidP="00C57F22">
            <w:pPr>
              <w:jc w:val="center"/>
            </w:pPr>
          </w:p>
        </w:tc>
        <w:tc>
          <w:tcPr>
            <w:tcW w:w="704" w:type="pct"/>
          </w:tcPr>
          <w:p w14:paraId="2B219965" w14:textId="77777777" w:rsidR="00C57F22" w:rsidRDefault="00C57F22" w:rsidP="00C57F22"/>
        </w:tc>
      </w:tr>
      <w:tr w:rsidR="00C57F22" w14:paraId="1DF6A48E" w14:textId="43069354" w:rsidTr="00C57F22">
        <w:tc>
          <w:tcPr>
            <w:tcW w:w="177" w:type="pct"/>
          </w:tcPr>
          <w:p w14:paraId="19D3A269" w14:textId="77777777" w:rsidR="00C57F22" w:rsidRDefault="00C57F22" w:rsidP="000122DC">
            <w:pPr>
              <w:pStyle w:val="ListParagraph"/>
              <w:numPr>
                <w:ilvl w:val="0"/>
                <w:numId w:val="13"/>
              </w:numPr>
              <w:spacing w:before="0" w:after="0"/>
              <w:ind w:left="357" w:hanging="357"/>
            </w:pPr>
          </w:p>
        </w:tc>
        <w:tc>
          <w:tcPr>
            <w:tcW w:w="661" w:type="pct"/>
          </w:tcPr>
          <w:p w14:paraId="670A5D53" w14:textId="77777777" w:rsidR="00C57F22" w:rsidRPr="002645BB" w:rsidRDefault="00C57F22" w:rsidP="00D93AE8">
            <w:r w:rsidRPr="00E10AC9">
              <w:t>Appropriate language, abbreviations explained and consistent terminology*</w:t>
            </w:r>
          </w:p>
        </w:tc>
        <w:tc>
          <w:tcPr>
            <w:tcW w:w="3163" w:type="pct"/>
            <w:gridSpan w:val="3"/>
          </w:tcPr>
          <w:p w14:paraId="13AB286D" w14:textId="69D33FFA" w:rsidR="00C57F22" w:rsidRDefault="00C57F22" w:rsidP="00D93AE8">
            <w:r w:rsidRPr="00E10AC9">
              <w:t xml:space="preserve">Any abbreviations have been explained. Where images have been used in the </w:t>
            </w:r>
            <w:r w:rsidR="00481333">
              <w:t>participant information sheet</w:t>
            </w:r>
            <w:r w:rsidRPr="00E10AC9">
              <w:t>, no copyright infringements have taken place. Participant facing documents use appropriate level of language.</w:t>
            </w:r>
          </w:p>
        </w:tc>
        <w:tc>
          <w:tcPr>
            <w:tcW w:w="211" w:type="pct"/>
          </w:tcPr>
          <w:p w14:paraId="283A86F6" w14:textId="77777777" w:rsidR="00C57F22" w:rsidRDefault="00C57F22" w:rsidP="00C57F22">
            <w:pPr>
              <w:jc w:val="center"/>
            </w:pPr>
          </w:p>
        </w:tc>
        <w:tc>
          <w:tcPr>
            <w:tcW w:w="85" w:type="pct"/>
          </w:tcPr>
          <w:p w14:paraId="68584908" w14:textId="77777777" w:rsidR="00C57F22" w:rsidRDefault="00C57F22" w:rsidP="00C57F22">
            <w:pPr>
              <w:jc w:val="center"/>
            </w:pPr>
          </w:p>
        </w:tc>
        <w:tc>
          <w:tcPr>
            <w:tcW w:w="704" w:type="pct"/>
          </w:tcPr>
          <w:p w14:paraId="6E4EDCF9" w14:textId="77777777" w:rsidR="00C57F22" w:rsidRDefault="00C57F22" w:rsidP="00C57F22"/>
        </w:tc>
      </w:tr>
    </w:tbl>
    <w:p w14:paraId="1A139D9A" w14:textId="1A0D0577" w:rsidR="000122DC" w:rsidRDefault="000122DC" w:rsidP="000122DC"/>
    <w:p w14:paraId="7D91D164" w14:textId="1F97A632" w:rsidR="000122DC" w:rsidRPr="00351047" w:rsidRDefault="00AD3698" w:rsidP="000122DC">
      <w:pPr>
        <w:rPr>
          <w:b/>
          <w:caps/>
        </w:rPr>
      </w:pPr>
      <w:r w:rsidRPr="00463D30">
        <w:rPr>
          <w:b/>
          <w:caps/>
          <w:highlight w:val="cyan"/>
        </w:rPr>
        <w:t>Protocol</w:t>
      </w:r>
    </w:p>
    <w:tbl>
      <w:tblPr>
        <w:tblStyle w:val="TableGrid"/>
        <w:tblW w:w="5079" w:type="pct"/>
        <w:tblLayout w:type="fixed"/>
        <w:tblLook w:val="04A0" w:firstRow="1" w:lastRow="0" w:firstColumn="1" w:lastColumn="0" w:noHBand="0" w:noVBand="1"/>
      </w:tblPr>
      <w:tblGrid>
        <w:gridCol w:w="561"/>
        <w:gridCol w:w="1703"/>
        <w:gridCol w:w="3542"/>
        <w:gridCol w:w="1703"/>
        <w:gridCol w:w="3403"/>
        <w:gridCol w:w="564"/>
        <w:gridCol w:w="567"/>
        <w:gridCol w:w="2120"/>
        <w:gridCol w:w="6"/>
      </w:tblGrid>
      <w:tr w:rsidR="0005467A" w:rsidRPr="002645BB" w14:paraId="2FF543BF" w14:textId="2F002B7D" w:rsidTr="0005467A">
        <w:trPr>
          <w:gridAfter w:val="1"/>
          <w:wAfter w:w="2" w:type="pct"/>
          <w:tblHeader/>
        </w:trPr>
        <w:tc>
          <w:tcPr>
            <w:tcW w:w="198" w:type="pct"/>
          </w:tcPr>
          <w:p w14:paraId="5E1AEF39" w14:textId="77777777" w:rsidR="0005467A" w:rsidRPr="002645BB" w:rsidRDefault="0005467A" w:rsidP="00D93AE8">
            <w:pPr>
              <w:rPr>
                <w:b/>
              </w:rPr>
            </w:pPr>
            <w:r>
              <w:rPr>
                <w:b/>
              </w:rPr>
              <w:t>Ref</w:t>
            </w:r>
          </w:p>
        </w:tc>
        <w:tc>
          <w:tcPr>
            <w:tcW w:w="601" w:type="pct"/>
          </w:tcPr>
          <w:p w14:paraId="4A584E53" w14:textId="77777777" w:rsidR="0005467A" w:rsidRPr="002645BB" w:rsidRDefault="0005467A" w:rsidP="00D93AE8">
            <w:pPr>
              <w:rPr>
                <w:b/>
              </w:rPr>
            </w:pPr>
            <w:r>
              <w:rPr>
                <w:b/>
              </w:rPr>
              <w:t>Item</w:t>
            </w:r>
          </w:p>
        </w:tc>
        <w:tc>
          <w:tcPr>
            <w:tcW w:w="1250" w:type="pct"/>
          </w:tcPr>
          <w:p w14:paraId="38C1A038" w14:textId="77777777" w:rsidR="0005467A" w:rsidRPr="002645BB" w:rsidRDefault="0005467A" w:rsidP="00D93AE8">
            <w:pPr>
              <w:rPr>
                <w:b/>
              </w:rPr>
            </w:pPr>
            <w:r>
              <w:rPr>
                <w:b/>
              </w:rPr>
              <w:t>Studies/All</w:t>
            </w:r>
          </w:p>
        </w:tc>
        <w:tc>
          <w:tcPr>
            <w:tcW w:w="601" w:type="pct"/>
          </w:tcPr>
          <w:p w14:paraId="772C448E" w14:textId="77777777" w:rsidR="0005467A" w:rsidRPr="002645BB" w:rsidRDefault="0005467A" w:rsidP="00D93AE8">
            <w:pPr>
              <w:rPr>
                <w:b/>
              </w:rPr>
            </w:pPr>
            <w:r>
              <w:rPr>
                <w:b/>
              </w:rPr>
              <w:t>Also for Non-CTIMPS</w:t>
            </w:r>
          </w:p>
        </w:tc>
        <w:tc>
          <w:tcPr>
            <w:tcW w:w="1201" w:type="pct"/>
          </w:tcPr>
          <w:p w14:paraId="784EEEF9" w14:textId="77777777" w:rsidR="0005467A" w:rsidRPr="002645BB" w:rsidRDefault="0005467A" w:rsidP="00D93AE8">
            <w:pPr>
              <w:rPr>
                <w:b/>
              </w:rPr>
            </w:pPr>
            <w:r>
              <w:rPr>
                <w:b/>
              </w:rPr>
              <w:t>Also for CTIMPs</w:t>
            </w:r>
          </w:p>
        </w:tc>
        <w:tc>
          <w:tcPr>
            <w:tcW w:w="199" w:type="pct"/>
          </w:tcPr>
          <w:p w14:paraId="0732BC2C" w14:textId="21E8A633" w:rsidR="0005467A" w:rsidRPr="002645BB" w:rsidRDefault="0005467A" w:rsidP="00D93AE8">
            <w:pPr>
              <w:rPr>
                <w:b/>
              </w:rPr>
            </w:pPr>
            <w:r>
              <w:rPr>
                <w:b/>
              </w:rPr>
              <w:t>YES</w:t>
            </w:r>
          </w:p>
        </w:tc>
        <w:tc>
          <w:tcPr>
            <w:tcW w:w="200" w:type="pct"/>
          </w:tcPr>
          <w:p w14:paraId="4069A53F" w14:textId="3F0D58D2" w:rsidR="0005467A" w:rsidRPr="002645BB" w:rsidRDefault="0005467A" w:rsidP="00D93AE8">
            <w:pPr>
              <w:rPr>
                <w:b/>
              </w:rPr>
            </w:pPr>
            <w:r>
              <w:rPr>
                <w:b/>
              </w:rPr>
              <w:t>NO (or NA)</w:t>
            </w:r>
          </w:p>
        </w:tc>
        <w:tc>
          <w:tcPr>
            <w:tcW w:w="748" w:type="pct"/>
          </w:tcPr>
          <w:p w14:paraId="349124BD" w14:textId="60AA600C" w:rsidR="0005467A" w:rsidRDefault="0005467A" w:rsidP="00D93AE8">
            <w:pPr>
              <w:rPr>
                <w:b/>
              </w:rPr>
            </w:pPr>
            <w:r>
              <w:rPr>
                <w:b/>
              </w:rPr>
              <w:t>Comments</w:t>
            </w:r>
          </w:p>
        </w:tc>
      </w:tr>
      <w:tr w:rsidR="0005467A" w14:paraId="4C9B4E03" w14:textId="3F3B47B1" w:rsidTr="0005467A">
        <w:trPr>
          <w:gridAfter w:val="1"/>
          <w:wAfter w:w="2" w:type="pct"/>
        </w:trPr>
        <w:tc>
          <w:tcPr>
            <w:tcW w:w="198" w:type="pct"/>
          </w:tcPr>
          <w:p w14:paraId="6F34B267" w14:textId="77777777" w:rsidR="0005467A" w:rsidRDefault="0005467A" w:rsidP="000122DC">
            <w:pPr>
              <w:pStyle w:val="ListParagraph"/>
              <w:numPr>
                <w:ilvl w:val="0"/>
                <w:numId w:val="13"/>
              </w:numPr>
              <w:spacing w:before="0" w:after="0"/>
              <w:ind w:left="357" w:hanging="357"/>
            </w:pPr>
          </w:p>
        </w:tc>
        <w:tc>
          <w:tcPr>
            <w:tcW w:w="601" w:type="pct"/>
          </w:tcPr>
          <w:p w14:paraId="53AD0637" w14:textId="77777777" w:rsidR="0005467A" w:rsidRPr="00E10AC9" w:rsidRDefault="0005467A" w:rsidP="00D93AE8">
            <w:r w:rsidRPr="00E10AC9">
              <w:t>Full title*</w:t>
            </w:r>
          </w:p>
        </w:tc>
        <w:tc>
          <w:tcPr>
            <w:tcW w:w="3052" w:type="pct"/>
            <w:gridSpan w:val="3"/>
          </w:tcPr>
          <w:p w14:paraId="2FD43BEE" w14:textId="77777777" w:rsidR="0005467A" w:rsidRDefault="0005467A" w:rsidP="00D93AE8">
            <w:r w:rsidRPr="00E10AC9">
              <w:t>Full title of research project (cross-match with A1 on IRAS)</w:t>
            </w:r>
            <w:r>
              <w:t>.</w:t>
            </w:r>
          </w:p>
        </w:tc>
        <w:tc>
          <w:tcPr>
            <w:tcW w:w="199" w:type="pct"/>
          </w:tcPr>
          <w:p w14:paraId="7C0BEC07" w14:textId="77777777" w:rsidR="0005467A" w:rsidRDefault="0005467A" w:rsidP="00D93AE8"/>
        </w:tc>
        <w:tc>
          <w:tcPr>
            <w:tcW w:w="200" w:type="pct"/>
          </w:tcPr>
          <w:p w14:paraId="706ACF30" w14:textId="77777777" w:rsidR="0005467A" w:rsidRDefault="0005467A" w:rsidP="00D93AE8"/>
        </w:tc>
        <w:tc>
          <w:tcPr>
            <w:tcW w:w="748" w:type="pct"/>
          </w:tcPr>
          <w:p w14:paraId="603A33C1" w14:textId="77777777" w:rsidR="0005467A" w:rsidRDefault="0005467A" w:rsidP="00D93AE8"/>
        </w:tc>
      </w:tr>
      <w:tr w:rsidR="0005467A" w14:paraId="77E4B085" w14:textId="33E066E1" w:rsidTr="0005467A">
        <w:trPr>
          <w:gridAfter w:val="1"/>
          <w:wAfter w:w="2" w:type="pct"/>
        </w:trPr>
        <w:tc>
          <w:tcPr>
            <w:tcW w:w="198" w:type="pct"/>
          </w:tcPr>
          <w:p w14:paraId="7D0CA061" w14:textId="77777777" w:rsidR="0005467A" w:rsidRDefault="0005467A" w:rsidP="000122DC">
            <w:pPr>
              <w:pStyle w:val="ListParagraph"/>
              <w:numPr>
                <w:ilvl w:val="0"/>
                <w:numId w:val="13"/>
              </w:numPr>
              <w:spacing w:before="0" w:after="0"/>
              <w:ind w:left="357" w:hanging="357"/>
            </w:pPr>
          </w:p>
        </w:tc>
        <w:tc>
          <w:tcPr>
            <w:tcW w:w="601" w:type="pct"/>
          </w:tcPr>
          <w:p w14:paraId="68719A87" w14:textId="77777777" w:rsidR="0005467A" w:rsidRPr="00E10AC9" w:rsidRDefault="0005467A" w:rsidP="00D93AE8">
            <w:r w:rsidRPr="00E10AC9">
              <w:t>Protocol version and date*</w:t>
            </w:r>
          </w:p>
        </w:tc>
        <w:tc>
          <w:tcPr>
            <w:tcW w:w="3052" w:type="pct"/>
            <w:gridSpan w:val="3"/>
          </w:tcPr>
          <w:p w14:paraId="69421F75" w14:textId="77777777" w:rsidR="0005467A" w:rsidRDefault="0005467A" w:rsidP="00D93AE8">
            <w:r w:rsidRPr="00E10AC9">
              <w:t>Should be on every page</w:t>
            </w:r>
            <w:r>
              <w:t>.</w:t>
            </w:r>
          </w:p>
        </w:tc>
        <w:tc>
          <w:tcPr>
            <w:tcW w:w="199" w:type="pct"/>
          </w:tcPr>
          <w:p w14:paraId="28BDB35B" w14:textId="77777777" w:rsidR="0005467A" w:rsidRDefault="0005467A" w:rsidP="00D93AE8"/>
        </w:tc>
        <w:tc>
          <w:tcPr>
            <w:tcW w:w="200" w:type="pct"/>
          </w:tcPr>
          <w:p w14:paraId="10967A76" w14:textId="77777777" w:rsidR="0005467A" w:rsidRDefault="0005467A" w:rsidP="00D93AE8"/>
        </w:tc>
        <w:tc>
          <w:tcPr>
            <w:tcW w:w="748" w:type="pct"/>
          </w:tcPr>
          <w:p w14:paraId="42D79191" w14:textId="77777777" w:rsidR="0005467A" w:rsidRDefault="0005467A" w:rsidP="00D93AE8"/>
        </w:tc>
      </w:tr>
      <w:tr w:rsidR="0005467A" w14:paraId="06E99435" w14:textId="62F83A9F" w:rsidTr="0005467A">
        <w:trPr>
          <w:gridAfter w:val="1"/>
          <w:wAfter w:w="2" w:type="pct"/>
        </w:trPr>
        <w:tc>
          <w:tcPr>
            <w:tcW w:w="198" w:type="pct"/>
          </w:tcPr>
          <w:p w14:paraId="1B54CC3D" w14:textId="77777777" w:rsidR="0005467A" w:rsidRDefault="0005467A" w:rsidP="000122DC">
            <w:pPr>
              <w:pStyle w:val="ListParagraph"/>
              <w:numPr>
                <w:ilvl w:val="0"/>
                <w:numId w:val="13"/>
              </w:numPr>
              <w:spacing w:before="0" w:after="0"/>
              <w:ind w:left="357" w:hanging="357"/>
            </w:pPr>
          </w:p>
        </w:tc>
        <w:tc>
          <w:tcPr>
            <w:tcW w:w="601" w:type="pct"/>
          </w:tcPr>
          <w:p w14:paraId="1F2C059F" w14:textId="77777777" w:rsidR="0005467A" w:rsidRPr="00E10AC9" w:rsidRDefault="0005467A" w:rsidP="00D93AE8">
            <w:r w:rsidRPr="00E10AC9">
              <w:t>IRAS ID*</w:t>
            </w:r>
          </w:p>
        </w:tc>
        <w:tc>
          <w:tcPr>
            <w:tcW w:w="3052" w:type="pct"/>
            <w:gridSpan w:val="3"/>
          </w:tcPr>
          <w:p w14:paraId="76E066D8" w14:textId="77777777" w:rsidR="0005467A" w:rsidRDefault="0005467A" w:rsidP="00D93AE8">
            <w:r w:rsidRPr="00E10AC9">
              <w:t>Should match the one in IRAS, and that it is clearly marked in protocol (usually in footer).</w:t>
            </w:r>
          </w:p>
        </w:tc>
        <w:tc>
          <w:tcPr>
            <w:tcW w:w="199" w:type="pct"/>
          </w:tcPr>
          <w:p w14:paraId="19D6749E" w14:textId="77777777" w:rsidR="0005467A" w:rsidRDefault="0005467A" w:rsidP="00D93AE8"/>
        </w:tc>
        <w:tc>
          <w:tcPr>
            <w:tcW w:w="200" w:type="pct"/>
          </w:tcPr>
          <w:p w14:paraId="53448686" w14:textId="77777777" w:rsidR="0005467A" w:rsidRDefault="0005467A" w:rsidP="00D93AE8"/>
        </w:tc>
        <w:tc>
          <w:tcPr>
            <w:tcW w:w="748" w:type="pct"/>
          </w:tcPr>
          <w:p w14:paraId="67EDC285" w14:textId="77777777" w:rsidR="0005467A" w:rsidRDefault="0005467A" w:rsidP="00D93AE8"/>
        </w:tc>
      </w:tr>
      <w:tr w:rsidR="00351047" w14:paraId="16E91018" w14:textId="274C6393" w:rsidTr="0005467A">
        <w:trPr>
          <w:gridAfter w:val="1"/>
          <w:wAfter w:w="2" w:type="pct"/>
        </w:trPr>
        <w:tc>
          <w:tcPr>
            <w:tcW w:w="198" w:type="pct"/>
          </w:tcPr>
          <w:p w14:paraId="49E75A58" w14:textId="77777777" w:rsidR="00351047" w:rsidRDefault="00351047" w:rsidP="00351047">
            <w:pPr>
              <w:pStyle w:val="ListParagraph"/>
              <w:numPr>
                <w:ilvl w:val="0"/>
                <w:numId w:val="13"/>
              </w:numPr>
              <w:spacing w:before="0" w:after="0"/>
              <w:ind w:left="357" w:hanging="357"/>
            </w:pPr>
          </w:p>
        </w:tc>
        <w:tc>
          <w:tcPr>
            <w:tcW w:w="601" w:type="pct"/>
          </w:tcPr>
          <w:p w14:paraId="4B81B870" w14:textId="6EBA95C1" w:rsidR="00351047" w:rsidRPr="00E10AC9" w:rsidRDefault="00351047" w:rsidP="00351047">
            <w:r w:rsidRPr="00A8476F">
              <w:t>CI details* and signature page</w:t>
            </w:r>
          </w:p>
        </w:tc>
        <w:tc>
          <w:tcPr>
            <w:tcW w:w="3052" w:type="pct"/>
            <w:gridSpan w:val="3"/>
          </w:tcPr>
          <w:p w14:paraId="070FFD49" w14:textId="7B2AC1DD" w:rsidR="00351047" w:rsidRDefault="000E311F" w:rsidP="00351047">
            <w:r>
              <w:t>T</w:t>
            </w:r>
            <w:r w:rsidR="00351047">
              <w:t>here is space to add the date and wet signature of CI to signify approval of that version of the protocol.</w:t>
            </w:r>
          </w:p>
          <w:p w14:paraId="4A8D6BB1" w14:textId="0B7489DA" w:rsidR="00351047" w:rsidRDefault="00351047" w:rsidP="00351047">
            <w:r>
              <w:t>A statement should be present in the protocol outlining that a signature on the IRAS form by the Sponsor constitutes sponsorship agreement, and therefore not required on the protocol.</w:t>
            </w:r>
          </w:p>
        </w:tc>
        <w:tc>
          <w:tcPr>
            <w:tcW w:w="199" w:type="pct"/>
          </w:tcPr>
          <w:p w14:paraId="2E693853" w14:textId="77777777" w:rsidR="00351047" w:rsidRDefault="00351047" w:rsidP="00351047"/>
        </w:tc>
        <w:tc>
          <w:tcPr>
            <w:tcW w:w="200" w:type="pct"/>
          </w:tcPr>
          <w:p w14:paraId="15A28586" w14:textId="77777777" w:rsidR="00351047" w:rsidRDefault="00351047" w:rsidP="00351047"/>
        </w:tc>
        <w:tc>
          <w:tcPr>
            <w:tcW w:w="748" w:type="pct"/>
          </w:tcPr>
          <w:p w14:paraId="3894D086" w14:textId="77777777" w:rsidR="00351047" w:rsidRDefault="00351047" w:rsidP="00351047"/>
        </w:tc>
      </w:tr>
      <w:tr w:rsidR="00351047" w14:paraId="7A367BF2" w14:textId="096B9FEE" w:rsidTr="0005467A">
        <w:trPr>
          <w:gridAfter w:val="1"/>
          <w:wAfter w:w="2" w:type="pct"/>
        </w:trPr>
        <w:tc>
          <w:tcPr>
            <w:tcW w:w="198" w:type="pct"/>
          </w:tcPr>
          <w:p w14:paraId="07F98DA6" w14:textId="77777777" w:rsidR="00351047" w:rsidRDefault="00351047" w:rsidP="00351047">
            <w:pPr>
              <w:pStyle w:val="ListParagraph"/>
              <w:numPr>
                <w:ilvl w:val="0"/>
                <w:numId w:val="13"/>
              </w:numPr>
              <w:spacing w:before="0" w:after="0"/>
              <w:ind w:left="357" w:hanging="357"/>
            </w:pPr>
          </w:p>
        </w:tc>
        <w:tc>
          <w:tcPr>
            <w:tcW w:w="601" w:type="pct"/>
          </w:tcPr>
          <w:p w14:paraId="0BBBC358" w14:textId="72BE117F" w:rsidR="00351047" w:rsidRPr="00A8476F" w:rsidRDefault="00351047" w:rsidP="00351047">
            <w:r w:rsidRPr="00E10AC9">
              <w:t>Sponsor RG number and Sponsor details*</w:t>
            </w:r>
          </w:p>
        </w:tc>
        <w:tc>
          <w:tcPr>
            <w:tcW w:w="3052" w:type="pct"/>
            <w:gridSpan w:val="3"/>
          </w:tcPr>
          <w:p w14:paraId="1D07DFAF" w14:textId="00B23AE3" w:rsidR="00351047" w:rsidRDefault="00351047" w:rsidP="00351047">
            <w:r w:rsidRPr="00A8476F">
              <w:t xml:space="preserve">Clearly specifying that </w:t>
            </w:r>
            <w:r>
              <w:t>LJMU</w:t>
            </w:r>
            <w:r w:rsidRPr="00A8476F">
              <w:t xml:space="preserve"> is the Sponsor and including the RG number. Info may be on introductory pages, on the footer or at end of protocol, together with</w:t>
            </w:r>
            <w:r>
              <w:t xml:space="preserve"> insurance and funding details.</w:t>
            </w:r>
          </w:p>
        </w:tc>
        <w:tc>
          <w:tcPr>
            <w:tcW w:w="199" w:type="pct"/>
          </w:tcPr>
          <w:p w14:paraId="521D01F5" w14:textId="77777777" w:rsidR="00351047" w:rsidRDefault="00351047" w:rsidP="00351047"/>
        </w:tc>
        <w:tc>
          <w:tcPr>
            <w:tcW w:w="200" w:type="pct"/>
          </w:tcPr>
          <w:p w14:paraId="3DE0F57C" w14:textId="77777777" w:rsidR="00351047" w:rsidRDefault="00351047" w:rsidP="00351047"/>
        </w:tc>
        <w:tc>
          <w:tcPr>
            <w:tcW w:w="748" w:type="pct"/>
          </w:tcPr>
          <w:p w14:paraId="00E32450" w14:textId="77777777" w:rsidR="00351047" w:rsidRDefault="00351047" w:rsidP="00351047"/>
        </w:tc>
      </w:tr>
      <w:tr w:rsidR="00351047" w14:paraId="34B4380E" w14:textId="24F4C30B" w:rsidTr="0005467A">
        <w:trPr>
          <w:gridAfter w:val="1"/>
          <w:wAfter w:w="2" w:type="pct"/>
        </w:trPr>
        <w:tc>
          <w:tcPr>
            <w:tcW w:w="198" w:type="pct"/>
          </w:tcPr>
          <w:p w14:paraId="173DF451" w14:textId="77777777" w:rsidR="00351047" w:rsidRDefault="00351047" w:rsidP="00351047">
            <w:pPr>
              <w:pStyle w:val="ListParagraph"/>
              <w:numPr>
                <w:ilvl w:val="0"/>
                <w:numId w:val="13"/>
              </w:numPr>
              <w:spacing w:before="0" w:after="0"/>
              <w:ind w:left="357" w:hanging="357"/>
            </w:pPr>
          </w:p>
        </w:tc>
        <w:tc>
          <w:tcPr>
            <w:tcW w:w="601" w:type="pct"/>
          </w:tcPr>
          <w:p w14:paraId="3ED29594" w14:textId="77777777" w:rsidR="00351047" w:rsidRPr="00A8476F" w:rsidRDefault="00351047" w:rsidP="00351047">
            <w:r w:rsidRPr="00A8476F">
              <w:t>Key Study/Trial Contacts</w:t>
            </w:r>
          </w:p>
        </w:tc>
        <w:tc>
          <w:tcPr>
            <w:tcW w:w="1851" w:type="pct"/>
            <w:gridSpan w:val="2"/>
          </w:tcPr>
          <w:p w14:paraId="2FC1138D" w14:textId="77777777" w:rsidR="00351047" w:rsidRDefault="00351047" w:rsidP="00351047">
            <w:pPr>
              <w:pStyle w:val="ListParagraph"/>
              <w:numPr>
                <w:ilvl w:val="0"/>
                <w:numId w:val="15"/>
              </w:numPr>
              <w:spacing w:before="0" w:after="0"/>
            </w:pPr>
            <w:r>
              <w:t xml:space="preserve">CI, Study/Trial Team, Study/Trial Committees (if applicable), statistician (if applicable), Medical Oversight (if applicable), pharmacist (if applicable). </w:t>
            </w:r>
          </w:p>
          <w:p w14:paraId="1D17D853" w14:textId="3ED8248E" w:rsidR="00351047" w:rsidRDefault="00351047" w:rsidP="00351047">
            <w:pPr>
              <w:pStyle w:val="ListParagraph"/>
              <w:numPr>
                <w:ilvl w:val="0"/>
                <w:numId w:val="15"/>
              </w:numPr>
              <w:spacing w:before="0" w:after="0"/>
            </w:pPr>
            <w:r>
              <w:t>Where medical oversight is required, access and availability of the clinician to participants and the research team, if necessary</w:t>
            </w:r>
            <w:r w:rsidR="00FA6793">
              <w:t xml:space="preserve"> has been explained</w:t>
            </w:r>
            <w:r>
              <w:t>.</w:t>
            </w:r>
          </w:p>
          <w:p w14:paraId="49A915A6" w14:textId="5ABC0300" w:rsidR="00351047" w:rsidRPr="00A8476F" w:rsidRDefault="00FA6793" w:rsidP="00351047">
            <w:pPr>
              <w:pStyle w:val="ListParagraph"/>
              <w:numPr>
                <w:ilvl w:val="0"/>
                <w:numId w:val="15"/>
              </w:numPr>
              <w:spacing w:before="0" w:after="0"/>
              <w:rPr>
                <w:color w:val="0070C0"/>
              </w:rPr>
            </w:pPr>
            <w:r>
              <w:rPr>
                <w:color w:val="0070C0"/>
              </w:rPr>
              <w:t>If</w:t>
            </w:r>
            <w:r w:rsidR="00351047" w:rsidRPr="00A8476F">
              <w:rPr>
                <w:color w:val="0070C0"/>
              </w:rPr>
              <w:t xml:space="preserve"> a trial </w:t>
            </w:r>
            <w:r>
              <w:rPr>
                <w:color w:val="0070C0"/>
              </w:rPr>
              <w:t xml:space="preserve">is </w:t>
            </w:r>
            <w:r w:rsidR="00351047" w:rsidRPr="00A8476F">
              <w:rPr>
                <w:color w:val="0070C0"/>
              </w:rPr>
              <w:t>being managed without a d</w:t>
            </w:r>
            <w:r>
              <w:rPr>
                <w:color w:val="0070C0"/>
              </w:rPr>
              <w:t xml:space="preserve">edicated trial coordinator </w:t>
            </w:r>
            <w:r w:rsidR="00351047" w:rsidRPr="00A8476F">
              <w:rPr>
                <w:color w:val="0070C0"/>
              </w:rPr>
              <w:t xml:space="preserve">the CI </w:t>
            </w:r>
            <w:r>
              <w:rPr>
                <w:color w:val="0070C0"/>
              </w:rPr>
              <w:t xml:space="preserve">has </w:t>
            </w:r>
            <w:r w:rsidR="00351047" w:rsidRPr="00A8476F">
              <w:rPr>
                <w:color w:val="0070C0"/>
              </w:rPr>
              <w:t>sought guidance from the Clinical Research Compliance Team.</w:t>
            </w:r>
          </w:p>
          <w:p w14:paraId="76B06B8D" w14:textId="732592F9" w:rsidR="00351047" w:rsidRPr="00A8476F" w:rsidRDefault="00FA6793" w:rsidP="00351047">
            <w:pPr>
              <w:pStyle w:val="ListParagraph"/>
              <w:numPr>
                <w:ilvl w:val="0"/>
                <w:numId w:val="15"/>
              </w:numPr>
              <w:spacing w:before="0" w:after="0"/>
              <w:rPr>
                <w:color w:val="0070C0"/>
              </w:rPr>
            </w:pPr>
            <w:r>
              <w:rPr>
                <w:color w:val="0070C0"/>
              </w:rPr>
              <w:t>S</w:t>
            </w:r>
            <w:r w:rsidR="00351047" w:rsidRPr="00A8476F">
              <w:rPr>
                <w:color w:val="0070C0"/>
              </w:rPr>
              <w:t>tudy team be adequatel</w:t>
            </w:r>
            <w:r w:rsidR="00351047">
              <w:rPr>
                <w:color w:val="0070C0"/>
              </w:rPr>
              <w:t xml:space="preserve">y trained, have GCP training </w:t>
            </w:r>
            <w:r w:rsidR="00351047" w:rsidRPr="00A8476F">
              <w:rPr>
                <w:color w:val="0070C0"/>
              </w:rPr>
              <w:t>etc.?</w:t>
            </w:r>
          </w:p>
          <w:p w14:paraId="691AEFCA" w14:textId="4325C7C8" w:rsidR="00351047" w:rsidRDefault="00FA6793" w:rsidP="00351047">
            <w:pPr>
              <w:pStyle w:val="ListParagraph"/>
              <w:numPr>
                <w:ilvl w:val="0"/>
                <w:numId w:val="15"/>
              </w:numPr>
              <w:spacing w:before="0" w:after="0"/>
              <w:rPr>
                <w:color w:val="0070C0"/>
              </w:rPr>
            </w:pPr>
            <w:r>
              <w:rPr>
                <w:color w:val="0070C0"/>
              </w:rPr>
              <w:t>A</w:t>
            </w:r>
            <w:r w:rsidR="00351047" w:rsidRPr="00A8476F">
              <w:rPr>
                <w:color w:val="0070C0"/>
              </w:rPr>
              <w:t xml:space="preserve">ll study members have access to </w:t>
            </w:r>
            <w:r w:rsidR="00351047">
              <w:rPr>
                <w:color w:val="0070C0"/>
              </w:rPr>
              <w:t xml:space="preserve">the relevant SOPs, processes </w:t>
            </w:r>
            <w:r w:rsidR="00351047" w:rsidRPr="00A8476F">
              <w:rPr>
                <w:color w:val="0070C0"/>
              </w:rPr>
              <w:t>etc.?</w:t>
            </w:r>
          </w:p>
          <w:p w14:paraId="496E040E" w14:textId="73C5759E" w:rsidR="00351047" w:rsidRPr="00486D4A" w:rsidRDefault="00FA6793" w:rsidP="00351047">
            <w:pPr>
              <w:pStyle w:val="ListParagraph"/>
              <w:numPr>
                <w:ilvl w:val="0"/>
                <w:numId w:val="15"/>
              </w:numPr>
              <w:spacing w:before="0" w:after="0"/>
              <w:rPr>
                <w:color w:val="0070C0"/>
              </w:rPr>
            </w:pPr>
            <w:r>
              <w:rPr>
                <w:color w:val="0070C0"/>
              </w:rPr>
              <w:t xml:space="preserve">Explained - </w:t>
            </w:r>
            <w:r w:rsidR="00351047" w:rsidRPr="00486D4A">
              <w:rPr>
                <w:color w:val="0070C0"/>
              </w:rPr>
              <w:t>Who would provide medical oversight in case of CI absence on an interventional study?</w:t>
            </w:r>
          </w:p>
        </w:tc>
        <w:tc>
          <w:tcPr>
            <w:tcW w:w="1201" w:type="pct"/>
          </w:tcPr>
          <w:p w14:paraId="1C9E679A" w14:textId="77777777" w:rsidR="00351047" w:rsidRDefault="00351047" w:rsidP="00351047">
            <w:pPr>
              <w:pStyle w:val="ListParagraph"/>
              <w:numPr>
                <w:ilvl w:val="0"/>
                <w:numId w:val="14"/>
              </w:numPr>
              <w:spacing w:before="0" w:after="0"/>
            </w:pPr>
            <w:r w:rsidRPr="00A8476F">
              <w:t>The CI needs to be an authorised health professional appropriately qualified for the study.</w:t>
            </w:r>
          </w:p>
        </w:tc>
        <w:tc>
          <w:tcPr>
            <w:tcW w:w="199" w:type="pct"/>
          </w:tcPr>
          <w:p w14:paraId="03F9429C" w14:textId="77777777" w:rsidR="00351047" w:rsidRDefault="00351047" w:rsidP="00351047"/>
        </w:tc>
        <w:tc>
          <w:tcPr>
            <w:tcW w:w="200" w:type="pct"/>
          </w:tcPr>
          <w:p w14:paraId="0C7D0EFA" w14:textId="77777777" w:rsidR="00351047" w:rsidRDefault="00351047" w:rsidP="00351047"/>
        </w:tc>
        <w:tc>
          <w:tcPr>
            <w:tcW w:w="748" w:type="pct"/>
          </w:tcPr>
          <w:p w14:paraId="5CEB3664" w14:textId="77777777" w:rsidR="00351047" w:rsidRDefault="00351047" w:rsidP="00351047"/>
        </w:tc>
      </w:tr>
      <w:tr w:rsidR="00410C8F" w14:paraId="23E4901F" w14:textId="77777777" w:rsidTr="00410C8F">
        <w:trPr>
          <w:gridAfter w:val="1"/>
          <w:wAfter w:w="2" w:type="pct"/>
        </w:trPr>
        <w:tc>
          <w:tcPr>
            <w:tcW w:w="198" w:type="pct"/>
          </w:tcPr>
          <w:p w14:paraId="07FD4C9B" w14:textId="77777777" w:rsidR="00410C8F" w:rsidRDefault="00410C8F" w:rsidP="00410C8F">
            <w:pPr>
              <w:pStyle w:val="ListParagraph"/>
              <w:numPr>
                <w:ilvl w:val="0"/>
                <w:numId w:val="13"/>
              </w:numPr>
              <w:spacing w:before="0" w:after="0"/>
              <w:ind w:left="357" w:hanging="357"/>
            </w:pPr>
          </w:p>
        </w:tc>
        <w:tc>
          <w:tcPr>
            <w:tcW w:w="601" w:type="pct"/>
          </w:tcPr>
          <w:p w14:paraId="1B708B5C" w14:textId="47D395B6" w:rsidR="00410C8F" w:rsidRPr="00A8476F" w:rsidRDefault="00361DFB" w:rsidP="00410C8F">
            <w:r>
              <w:t xml:space="preserve">Research team </w:t>
            </w:r>
            <w:r w:rsidR="00410C8F">
              <w:t>Training / CPD</w:t>
            </w:r>
          </w:p>
        </w:tc>
        <w:tc>
          <w:tcPr>
            <w:tcW w:w="3052" w:type="pct"/>
            <w:gridSpan w:val="3"/>
          </w:tcPr>
          <w:p w14:paraId="50521FA9" w14:textId="77777777" w:rsidR="00361DFB" w:rsidRDefault="00361DFB" w:rsidP="00361DFB">
            <w:pPr>
              <w:spacing w:before="0" w:after="0"/>
            </w:pPr>
            <w:r>
              <w:t xml:space="preserve">For example, </w:t>
            </w:r>
          </w:p>
          <w:p w14:paraId="3EF66674" w14:textId="5F0C044D" w:rsidR="00361DFB" w:rsidRDefault="00D86473" w:rsidP="00F535A3">
            <w:pPr>
              <w:pStyle w:val="ListParagraph"/>
              <w:numPr>
                <w:ilvl w:val="0"/>
                <w:numId w:val="14"/>
              </w:numPr>
              <w:spacing w:before="0" w:after="0"/>
            </w:pPr>
            <w:r>
              <w:t>Good Clinical Practice</w:t>
            </w:r>
            <w:r w:rsidR="00361DFB">
              <w:t xml:space="preserve"> (</w:t>
            </w:r>
            <w:hyperlink r:id="rId9" w:history="1">
              <w:r w:rsidR="00361DFB" w:rsidRPr="00D86473">
                <w:rPr>
                  <w:rStyle w:val="Hyperlink"/>
                </w:rPr>
                <w:t>GCP training</w:t>
              </w:r>
            </w:hyperlink>
            <w:r w:rsidR="00361DFB">
              <w:t xml:space="preserve"> is not compulsory for </w:t>
            </w:r>
            <w:r w:rsidR="00361DFB" w:rsidRPr="00086380">
              <w:t xml:space="preserve">investigators undertaking </w:t>
            </w:r>
            <w:r w:rsidR="00361DFB">
              <w:t>non-</w:t>
            </w:r>
            <w:r w:rsidR="00361DFB" w:rsidRPr="00086380">
              <w:t>CTI</w:t>
            </w:r>
            <w:r w:rsidR="00361DFB">
              <w:t>MPs</w:t>
            </w:r>
            <w:r w:rsidR="007E10F6">
              <w:t xml:space="preserve">, but may be appropriate for certain studies to demonstrate </w:t>
            </w:r>
            <w:r w:rsidR="00F535A3">
              <w:t>the research team are trained to ensure patient</w:t>
            </w:r>
            <w:r>
              <w:t>s’</w:t>
            </w:r>
            <w:r w:rsidR="00F535A3">
              <w:t xml:space="preserve"> safety and wellbeing)</w:t>
            </w:r>
          </w:p>
          <w:p w14:paraId="6C96020C" w14:textId="21CCAA58" w:rsidR="00F535A3" w:rsidRDefault="007E10F6" w:rsidP="00361DFB">
            <w:pPr>
              <w:pStyle w:val="ListParagraph"/>
              <w:numPr>
                <w:ilvl w:val="0"/>
                <w:numId w:val="14"/>
              </w:numPr>
              <w:spacing w:before="0" w:after="0"/>
            </w:pPr>
            <w:r>
              <w:t>Research Ethic</w:t>
            </w:r>
            <w:r w:rsidR="000D47DA">
              <w:t>s training (</w:t>
            </w:r>
            <w:hyperlink r:id="rId10" w:history="1">
              <w:r w:rsidR="000D47DA" w:rsidRPr="000D47DA">
                <w:rPr>
                  <w:rStyle w:val="Hyperlink"/>
                </w:rPr>
                <w:t>LJMU Research Ethics T</w:t>
              </w:r>
              <w:r w:rsidR="00F535A3" w:rsidRPr="000D47DA">
                <w:rPr>
                  <w:rStyle w:val="Hyperlink"/>
                </w:rPr>
                <w:t>raining</w:t>
              </w:r>
            </w:hyperlink>
            <w:r w:rsidR="00361DFB">
              <w:t xml:space="preserve"> compulsory for students</w:t>
            </w:r>
            <w:r w:rsidR="00F535A3">
              <w:t>)</w:t>
            </w:r>
          </w:p>
          <w:p w14:paraId="4D6646F2" w14:textId="77777777" w:rsidR="00F535A3" w:rsidRDefault="00F535A3" w:rsidP="00F535A3">
            <w:pPr>
              <w:pStyle w:val="ListParagraph"/>
              <w:numPr>
                <w:ilvl w:val="0"/>
                <w:numId w:val="14"/>
              </w:numPr>
              <w:spacing w:before="0" w:after="0"/>
            </w:pPr>
            <w:r>
              <w:t>Research I</w:t>
            </w:r>
            <w:r w:rsidR="00410C8F">
              <w:t>ntegrity</w:t>
            </w:r>
            <w:r>
              <w:t xml:space="preserve"> training</w:t>
            </w:r>
            <w:r w:rsidR="00410C8F">
              <w:t xml:space="preserve">, </w:t>
            </w:r>
          </w:p>
          <w:p w14:paraId="1DB2DA9E" w14:textId="5B0DB981" w:rsidR="000D47DA" w:rsidRDefault="00FB6309" w:rsidP="00F535A3">
            <w:pPr>
              <w:pStyle w:val="ListParagraph"/>
              <w:numPr>
                <w:ilvl w:val="0"/>
                <w:numId w:val="14"/>
              </w:numPr>
              <w:spacing w:before="0" w:after="0"/>
            </w:pPr>
            <w:hyperlink r:id="rId11" w:anchor="/SitePages/Home.aspx" w:history="1">
              <w:r w:rsidR="000D47DA" w:rsidRPr="000D47DA">
                <w:rPr>
                  <w:rStyle w:val="Hyperlink"/>
                </w:rPr>
                <w:t>Human Tissue Training</w:t>
              </w:r>
            </w:hyperlink>
          </w:p>
          <w:p w14:paraId="26169C9E" w14:textId="77777777" w:rsidR="00410C8F" w:rsidRDefault="000D47DA" w:rsidP="00F535A3">
            <w:pPr>
              <w:pStyle w:val="ListParagraph"/>
              <w:numPr>
                <w:ilvl w:val="0"/>
                <w:numId w:val="14"/>
              </w:numPr>
              <w:spacing w:before="0" w:after="0"/>
            </w:pPr>
            <w:r>
              <w:lastRenderedPageBreak/>
              <w:t xml:space="preserve">GDPR – </w:t>
            </w:r>
            <w:hyperlink r:id="rId12" w:history="1">
              <w:r w:rsidRPr="000D47DA">
                <w:rPr>
                  <w:rStyle w:val="Hyperlink"/>
                </w:rPr>
                <w:t>LJMU e-learning module</w:t>
              </w:r>
            </w:hyperlink>
          </w:p>
          <w:p w14:paraId="08BB1D15" w14:textId="2543DF2C" w:rsidR="006468DD" w:rsidRDefault="006468DD" w:rsidP="00F535A3">
            <w:pPr>
              <w:pStyle w:val="ListParagraph"/>
              <w:numPr>
                <w:ilvl w:val="0"/>
                <w:numId w:val="14"/>
              </w:numPr>
              <w:spacing w:before="0" w:after="0"/>
            </w:pPr>
            <w:r>
              <w:t xml:space="preserve">Diversity in the workplace – </w:t>
            </w:r>
            <w:hyperlink r:id="rId13" w:history="1">
              <w:r w:rsidRPr="000D47DA">
                <w:rPr>
                  <w:rStyle w:val="Hyperlink"/>
                </w:rPr>
                <w:t>LJMU e-learning module</w:t>
              </w:r>
            </w:hyperlink>
          </w:p>
          <w:p w14:paraId="340D04E2" w14:textId="618C7987" w:rsidR="006468DD" w:rsidRDefault="006468DD" w:rsidP="00F535A3">
            <w:pPr>
              <w:pStyle w:val="ListParagraph"/>
              <w:numPr>
                <w:ilvl w:val="0"/>
                <w:numId w:val="14"/>
              </w:numPr>
              <w:spacing w:before="0" w:after="0"/>
            </w:pPr>
            <w:r>
              <w:t xml:space="preserve">Bribery Act – </w:t>
            </w:r>
            <w:hyperlink r:id="rId14" w:history="1">
              <w:r w:rsidRPr="000D47DA">
                <w:rPr>
                  <w:rStyle w:val="Hyperlink"/>
                </w:rPr>
                <w:t>LJMU e-learning module</w:t>
              </w:r>
            </w:hyperlink>
          </w:p>
          <w:p w14:paraId="324EEF50" w14:textId="4EF8CCF3" w:rsidR="006468DD" w:rsidRDefault="006468DD" w:rsidP="00F535A3">
            <w:pPr>
              <w:pStyle w:val="ListParagraph"/>
              <w:numPr>
                <w:ilvl w:val="0"/>
                <w:numId w:val="14"/>
              </w:numPr>
              <w:spacing w:before="0" w:after="0"/>
            </w:pPr>
            <w:r>
              <w:t xml:space="preserve">Understanding modern slavery - </w:t>
            </w:r>
            <w:hyperlink r:id="rId15" w:history="1">
              <w:r w:rsidRPr="000D47DA">
                <w:rPr>
                  <w:rStyle w:val="Hyperlink"/>
                </w:rPr>
                <w:t>LJMU e-learning module</w:t>
              </w:r>
            </w:hyperlink>
          </w:p>
          <w:p w14:paraId="63AB7F97" w14:textId="713E2C04" w:rsidR="006468DD" w:rsidRDefault="006468DD" w:rsidP="00F535A3">
            <w:pPr>
              <w:pStyle w:val="ListParagraph"/>
              <w:numPr>
                <w:ilvl w:val="0"/>
                <w:numId w:val="14"/>
              </w:numPr>
              <w:spacing w:before="0" w:after="0"/>
            </w:pPr>
            <w:r>
              <w:t xml:space="preserve">An introduction to the prevent duty - </w:t>
            </w:r>
            <w:hyperlink r:id="rId16" w:history="1">
              <w:r w:rsidRPr="000D47DA">
                <w:rPr>
                  <w:rStyle w:val="Hyperlink"/>
                </w:rPr>
                <w:t>LJMU e-learning module</w:t>
              </w:r>
            </w:hyperlink>
          </w:p>
          <w:p w14:paraId="792B7F66" w14:textId="75368884" w:rsidR="00A906F1" w:rsidRDefault="00A906F1" w:rsidP="00F535A3">
            <w:pPr>
              <w:pStyle w:val="ListParagraph"/>
              <w:numPr>
                <w:ilvl w:val="0"/>
                <w:numId w:val="14"/>
              </w:numPr>
              <w:spacing w:before="0" w:after="0"/>
            </w:pPr>
            <w:r>
              <w:t xml:space="preserve">Consent training - </w:t>
            </w:r>
          </w:p>
          <w:p w14:paraId="3CA7D065" w14:textId="5B5B0B79" w:rsidR="006163EB" w:rsidRPr="00A8476F" w:rsidRDefault="006163EB" w:rsidP="00F535A3">
            <w:pPr>
              <w:pStyle w:val="ListParagraph"/>
              <w:numPr>
                <w:ilvl w:val="0"/>
                <w:numId w:val="14"/>
              </w:numPr>
              <w:spacing w:before="0" w:after="0"/>
            </w:pPr>
            <w:r>
              <w:t>Others…</w:t>
            </w:r>
          </w:p>
        </w:tc>
        <w:tc>
          <w:tcPr>
            <w:tcW w:w="199" w:type="pct"/>
          </w:tcPr>
          <w:p w14:paraId="0CF288CA" w14:textId="77777777" w:rsidR="00410C8F" w:rsidRDefault="00410C8F" w:rsidP="00410C8F"/>
        </w:tc>
        <w:tc>
          <w:tcPr>
            <w:tcW w:w="200" w:type="pct"/>
          </w:tcPr>
          <w:p w14:paraId="4F76558B" w14:textId="77777777" w:rsidR="00410C8F" w:rsidRDefault="00410C8F" w:rsidP="00410C8F"/>
        </w:tc>
        <w:tc>
          <w:tcPr>
            <w:tcW w:w="748" w:type="pct"/>
          </w:tcPr>
          <w:p w14:paraId="09BC9D20" w14:textId="77777777" w:rsidR="00410C8F" w:rsidRDefault="00410C8F" w:rsidP="00410C8F"/>
        </w:tc>
      </w:tr>
      <w:tr w:rsidR="00410C8F" w14:paraId="5670891F" w14:textId="469284EA" w:rsidTr="0005467A">
        <w:trPr>
          <w:gridAfter w:val="1"/>
          <w:wAfter w:w="2" w:type="pct"/>
        </w:trPr>
        <w:tc>
          <w:tcPr>
            <w:tcW w:w="198" w:type="pct"/>
          </w:tcPr>
          <w:p w14:paraId="00D74383" w14:textId="77777777" w:rsidR="00410C8F" w:rsidRDefault="00410C8F" w:rsidP="00410C8F">
            <w:pPr>
              <w:pStyle w:val="ListParagraph"/>
              <w:numPr>
                <w:ilvl w:val="0"/>
                <w:numId w:val="13"/>
              </w:numPr>
              <w:spacing w:before="0" w:after="0"/>
              <w:ind w:left="357" w:hanging="357"/>
            </w:pPr>
          </w:p>
        </w:tc>
        <w:tc>
          <w:tcPr>
            <w:tcW w:w="601" w:type="pct"/>
          </w:tcPr>
          <w:p w14:paraId="5D45A492" w14:textId="77777777" w:rsidR="00410C8F" w:rsidRPr="00A8476F" w:rsidRDefault="00410C8F" w:rsidP="00410C8F">
            <w:r w:rsidRPr="004A432D">
              <w:t>Study summary</w:t>
            </w:r>
          </w:p>
        </w:tc>
        <w:tc>
          <w:tcPr>
            <w:tcW w:w="1851" w:type="pct"/>
            <w:gridSpan w:val="2"/>
          </w:tcPr>
          <w:p w14:paraId="38C4BFE6" w14:textId="384ED46A" w:rsidR="00410C8F" w:rsidRDefault="00410C8F" w:rsidP="00410C8F">
            <w:pPr>
              <w:pStyle w:val="ListParagraph"/>
              <w:numPr>
                <w:ilvl w:val="0"/>
                <w:numId w:val="14"/>
              </w:numPr>
            </w:pPr>
            <w:r>
              <w:t>Completed?</w:t>
            </w:r>
          </w:p>
          <w:p w14:paraId="25EB6716" w14:textId="77777777" w:rsidR="00410C8F" w:rsidRDefault="00410C8F" w:rsidP="00410C8F">
            <w:pPr>
              <w:pStyle w:val="ListParagraph"/>
              <w:numPr>
                <w:ilvl w:val="0"/>
                <w:numId w:val="14"/>
              </w:numPr>
            </w:pPr>
            <w:r>
              <w:t>Start date – realistic?</w:t>
            </w:r>
          </w:p>
          <w:p w14:paraId="3F9CD974" w14:textId="77777777" w:rsidR="00410C8F" w:rsidRDefault="00410C8F" w:rsidP="00410C8F">
            <w:pPr>
              <w:pStyle w:val="ListParagraph"/>
              <w:numPr>
                <w:ilvl w:val="0"/>
                <w:numId w:val="14"/>
              </w:numPr>
            </w:pPr>
            <w:r>
              <w:t>Countries – insurance and risk?</w:t>
            </w:r>
          </w:p>
          <w:p w14:paraId="53C766C8" w14:textId="1FEA63E4" w:rsidR="00410C8F" w:rsidRDefault="00410C8F" w:rsidP="00410C8F">
            <w:pPr>
              <w:pStyle w:val="ListParagraph"/>
              <w:numPr>
                <w:ilvl w:val="0"/>
                <w:numId w:val="14"/>
              </w:numPr>
            </w:pPr>
            <w:r>
              <w:t>Study period – for student research, within their registered period?</w:t>
            </w:r>
          </w:p>
        </w:tc>
        <w:tc>
          <w:tcPr>
            <w:tcW w:w="1201" w:type="pct"/>
          </w:tcPr>
          <w:p w14:paraId="23BEE19F" w14:textId="77777777" w:rsidR="00410C8F" w:rsidRPr="004A432D" w:rsidRDefault="00410C8F" w:rsidP="00410C8F">
            <w:r w:rsidRPr="005F236E">
              <w:rPr>
                <w:color w:val="0070C0"/>
              </w:rPr>
              <w:t>Should be clear what phase trial it is.  (Study arrangements should be appropriate to phase of the trial).</w:t>
            </w:r>
          </w:p>
        </w:tc>
        <w:tc>
          <w:tcPr>
            <w:tcW w:w="199" w:type="pct"/>
          </w:tcPr>
          <w:p w14:paraId="6CE257DE" w14:textId="77777777" w:rsidR="00410C8F" w:rsidRDefault="00410C8F" w:rsidP="00410C8F"/>
        </w:tc>
        <w:tc>
          <w:tcPr>
            <w:tcW w:w="200" w:type="pct"/>
          </w:tcPr>
          <w:p w14:paraId="4251C7F3" w14:textId="77777777" w:rsidR="00410C8F" w:rsidRDefault="00410C8F" w:rsidP="00410C8F"/>
        </w:tc>
        <w:tc>
          <w:tcPr>
            <w:tcW w:w="748" w:type="pct"/>
          </w:tcPr>
          <w:p w14:paraId="7E01DA6C" w14:textId="77777777" w:rsidR="00410C8F" w:rsidRDefault="00410C8F" w:rsidP="00410C8F"/>
        </w:tc>
      </w:tr>
      <w:tr w:rsidR="00410C8F" w14:paraId="045B18C4" w14:textId="77777777" w:rsidTr="00410C8F">
        <w:trPr>
          <w:gridAfter w:val="1"/>
          <w:wAfter w:w="2" w:type="pct"/>
        </w:trPr>
        <w:tc>
          <w:tcPr>
            <w:tcW w:w="198" w:type="pct"/>
          </w:tcPr>
          <w:p w14:paraId="3036949A" w14:textId="77777777" w:rsidR="00410C8F" w:rsidRDefault="00410C8F" w:rsidP="00410C8F">
            <w:pPr>
              <w:pStyle w:val="ListParagraph"/>
              <w:numPr>
                <w:ilvl w:val="0"/>
                <w:numId w:val="13"/>
              </w:numPr>
              <w:spacing w:before="0" w:after="0"/>
              <w:ind w:left="357" w:hanging="357"/>
            </w:pPr>
          </w:p>
        </w:tc>
        <w:tc>
          <w:tcPr>
            <w:tcW w:w="601" w:type="pct"/>
          </w:tcPr>
          <w:p w14:paraId="38EFA426" w14:textId="1A2C0978" w:rsidR="00410C8F" w:rsidRPr="004A432D" w:rsidRDefault="00410C8F" w:rsidP="00410C8F">
            <w:r w:rsidRPr="00A8476F">
              <w:t>Funding</w:t>
            </w:r>
          </w:p>
        </w:tc>
        <w:tc>
          <w:tcPr>
            <w:tcW w:w="3052" w:type="pct"/>
            <w:gridSpan w:val="3"/>
          </w:tcPr>
          <w:p w14:paraId="2C304097" w14:textId="2673EEFA" w:rsidR="00410C8F" w:rsidRPr="005F236E" w:rsidRDefault="00410C8F" w:rsidP="00410C8F">
            <w:pPr>
              <w:rPr>
                <w:color w:val="0070C0"/>
              </w:rPr>
            </w:pPr>
            <w:r w:rsidRPr="00A8476F">
              <w:t>The funding arrangements have been listed. This could either be the name of the company/institute that is providing the funding or whether the study is self-funded/part of a bigger grant.</w:t>
            </w:r>
          </w:p>
        </w:tc>
        <w:tc>
          <w:tcPr>
            <w:tcW w:w="199" w:type="pct"/>
          </w:tcPr>
          <w:p w14:paraId="522AB79F" w14:textId="77777777" w:rsidR="00410C8F" w:rsidRDefault="00410C8F" w:rsidP="00410C8F"/>
        </w:tc>
        <w:tc>
          <w:tcPr>
            <w:tcW w:w="200" w:type="pct"/>
          </w:tcPr>
          <w:p w14:paraId="4BD335A3" w14:textId="77777777" w:rsidR="00410C8F" w:rsidRDefault="00410C8F" w:rsidP="00410C8F"/>
        </w:tc>
        <w:tc>
          <w:tcPr>
            <w:tcW w:w="748" w:type="pct"/>
          </w:tcPr>
          <w:p w14:paraId="00BD971E" w14:textId="77777777" w:rsidR="00410C8F" w:rsidRDefault="00410C8F" w:rsidP="00410C8F"/>
        </w:tc>
      </w:tr>
      <w:tr w:rsidR="00410C8F" w14:paraId="15702305" w14:textId="28256423" w:rsidTr="0005467A">
        <w:trPr>
          <w:gridAfter w:val="1"/>
          <w:wAfter w:w="2" w:type="pct"/>
        </w:trPr>
        <w:tc>
          <w:tcPr>
            <w:tcW w:w="198" w:type="pct"/>
          </w:tcPr>
          <w:p w14:paraId="36494DEB" w14:textId="77777777" w:rsidR="00410C8F" w:rsidRDefault="00410C8F" w:rsidP="00410C8F">
            <w:pPr>
              <w:pStyle w:val="ListParagraph"/>
              <w:numPr>
                <w:ilvl w:val="0"/>
                <w:numId w:val="13"/>
              </w:numPr>
              <w:spacing w:before="0" w:after="0"/>
              <w:ind w:left="357" w:hanging="357"/>
            </w:pPr>
          </w:p>
        </w:tc>
        <w:tc>
          <w:tcPr>
            <w:tcW w:w="601" w:type="pct"/>
          </w:tcPr>
          <w:p w14:paraId="353EFA2D" w14:textId="33D29910" w:rsidR="00410C8F" w:rsidRPr="004A432D" w:rsidRDefault="00D50385" w:rsidP="00410C8F">
            <w:r>
              <w:t>Roles &amp; responsibilities</w:t>
            </w:r>
          </w:p>
        </w:tc>
        <w:tc>
          <w:tcPr>
            <w:tcW w:w="1851" w:type="pct"/>
            <w:gridSpan w:val="2"/>
          </w:tcPr>
          <w:p w14:paraId="4C1066F7" w14:textId="6D5132B4" w:rsidR="00410C8F" w:rsidRDefault="00F14AA0" w:rsidP="00410C8F">
            <w:r>
              <w:t>B</w:t>
            </w:r>
            <w:r w:rsidR="00410C8F" w:rsidRPr="004A432D">
              <w:t xml:space="preserve">eing conducted in line with the principles of GCP (if applicable), UK Policy Framework for Health and Social Care Research and applicable </w:t>
            </w:r>
            <w:r w:rsidR="00410C8F">
              <w:t>LJMU</w:t>
            </w:r>
            <w:r w:rsidR="00410C8F" w:rsidRPr="004A432D">
              <w:t xml:space="preserve"> policies, and HTA compliance if applicable.</w:t>
            </w:r>
          </w:p>
        </w:tc>
        <w:tc>
          <w:tcPr>
            <w:tcW w:w="1201" w:type="pct"/>
          </w:tcPr>
          <w:p w14:paraId="2C4AEAAC" w14:textId="77777777" w:rsidR="00410C8F" w:rsidRPr="004A432D" w:rsidRDefault="00410C8F" w:rsidP="00410C8F">
            <w:r w:rsidRPr="004A432D">
              <w:t>Includes adherence to The Medicines for Human Use (Clinical Trials) Regulations 2004’ (SI 1031) and subsequent amendments, and any other applicable regulations.</w:t>
            </w:r>
          </w:p>
        </w:tc>
        <w:tc>
          <w:tcPr>
            <w:tcW w:w="199" w:type="pct"/>
          </w:tcPr>
          <w:p w14:paraId="51199343" w14:textId="77777777" w:rsidR="00410C8F" w:rsidRDefault="00410C8F" w:rsidP="00410C8F"/>
        </w:tc>
        <w:tc>
          <w:tcPr>
            <w:tcW w:w="200" w:type="pct"/>
          </w:tcPr>
          <w:p w14:paraId="5D3355D1" w14:textId="77777777" w:rsidR="00410C8F" w:rsidRDefault="00410C8F" w:rsidP="00410C8F"/>
        </w:tc>
        <w:tc>
          <w:tcPr>
            <w:tcW w:w="748" w:type="pct"/>
          </w:tcPr>
          <w:p w14:paraId="3D7F52C7" w14:textId="77777777" w:rsidR="00410C8F" w:rsidRDefault="00410C8F" w:rsidP="00410C8F"/>
        </w:tc>
      </w:tr>
      <w:tr w:rsidR="00410C8F" w14:paraId="6B0A7542" w14:textId="589781BF" w:rsidTr="0005467A">
        <w:trPr>
          <w:gridAfter w:val="1"/>
          <w:wAfter w:w="2" w:type="pct"/>
        </w:trPr>
        <w:tc>
          <w:tcPr>
            <w:tcW w:w="198" w:type="pct"/>
          </w:tcPr>
          <w:p w14:paraId="09FC4678" w14:textId="77777777" w:rsidR="00410C8F" w:rsidRDefault="00410C8F" w:rsidP="00410C8F">
            <w:pPr>
              <w:pStyle w:val="ListParagraph"/>
              <w:numPr>
                <w:ilvl w:val="0"/>
                <w:numId w:val="13"/>
              </w:numPr>
              <w:spacing w:before="0" w:after="0"/>
              <w:ind w:left="357" w:hanging="357"/>
            </w:pPr>
          </w:p>
        </w:tc>
        <w:tc>
          <w:tcPr>
            <w:tcW w:w="601" w:type="pct"/>
          </w:tcPr>
          <w:p w14:paraId="2E28204B" w14:textId="2397D8AE" w:rsidR="00410C8F" w:rsidRPr="004A432D" w:rsidRDefault="00D50385" w:rsidP="00410C8F">
            <w:r>
              <w:t xml:space="preserve">1&amp;2. </w:t>
            </w:r>
            <w:r w:rsidR="00410C8F" w:rsidRPr="004A432D">
              <w:t>Background and Rationale*</w:t>
            </w:r>
          </w:p>
        </w:tc>
        <w:tc>
          <w:tcPr>
            <w:tcW w:w="3052" w:type="pct"/>
            <w:gridSpan w:val="3"/>
          </w:tcPr>
          <w:p w14:paraId="546BA7A6" w14:textId="6672EC27" w:rsidR="00410C8F" w:rsidRPr="004A432D" w:rsidRDefault="00A47BB1" w:rsidP="00A47BB1">
            <w:r>
              <w:t>Is the</w:t>
            </w:r>
            <w:r w:rsidR="00410C8F" w:rsidRPr="004A432D">
              <w:t xml:space="preserve"> research question</w:t>
            </w:r>
            <w:r>
              <w:t xml:space="preserve"> explicitly justified</w:t>
            </w:r>
            <w:r w:rsidR="00410C8F" w:rsidRPr="004A432D">
              <w:t>, why it is worth asking</w:t>
            </w:r>
            <w:r>
              <w:t xml:space="preserve"> explained</w:t>
            </w:r>
            <w:r w:rsidR="00410C8F" w:rsidRPr="004A432D">
              <w:t>, why this is worthwhile to patients</w:t>
            </w:r>
            <w:r>
              <w:t xml:space="preserve"> explained</w:t>
            </w:r>
            <w:r w:rsidR="00410C8F" w:rsidRPr="004A432D">
              <w:t>, limitations of exist</w:t>
            </w:r>
            <w:r>
              <w:t>ing treatments etc. is provided?</w:t>
            </w:r>
          </w:p>
        </w:tc>
        <w:tc>
          <w:tcPr>
            <w:tcW w:w="199" w:type="pct"/>
          </w:tcPr>
          <w:p w14:paraId="410B734E" w14:textId="77777777" w:rsidR="00410C8F" w:rsidRDefault="00410C8F" w:rsidP="00410C8F"/>
        </w:tc>
        <w:tc>
          <w:tcPr>
            <w:tcW w:w="200" w:type="pct"/>
          </w:tcPr>
          <w:p w14:paraId="6F5355AB" w14:textId="77777777" w:rsidR="00410C8F" w:rsidRDefault="00410C8F" w:rsidP="00410C8F"/>
        </w:tc>
        <w:tc>
          <w:tcPr>
            <w:tcW w:w="748" w:type="pct"/>
          </w:tcPr>
          <w:p w14:paraId="475953FA" w14:textId="77777777" w:rsidR="00410C8F" w:rsidRDefault="00410C8F" w:rsidP="00410C8F"/>
        </w:tc>
      </w:tr>
      <w:tr w:rsidR="001F68AE" w14:paraId="65BAEC11" w14:textId="77777777" w:rsidTr="0005467A">
        <w:trPr>
          <w:gridAfter w:val="1"/>
          <w:wAfter w:w="2" w:type="pct"/>
        </w:trPr>
        <w:tc>
          <w:tcPr>
            <w:tcW w:w="198" w:type="pct"/>
          </w:tcPr>
          <w:p w14:paraId="45889DDA" w14:textId="77777777" w:rsidR="001F68AE" w:rsidRDefault="001F68AE" w:rsidP="001F68AE">
            <w:pPr>
              <w:pStyle w:val="ListParagraph"/>
              <w:numPr>
                <w:ilvl w:val="0"/>
                <w:numId w:val="13"/>
              </w:numPr>
              <w:spacing w:before="0" w:after="0"/>
              <w:ind w:left="357" w:hanging="357"/>
            </w:pPr>
          </w:p>
        </w:tc>
        <w:tc>
          <w:tcPr>
            <w:tcW w:w="601" w:type="pct"/>
          </w:tcPr>
          <w:p w14:paraId="251C9A53" w14:textId="20407C81" w:rsidR="001F68AE" w:rsidRDefault="001F68AE" w:rsidP="001F68AE">
            <w:r>
              <w:t>3. Research question</w:t>
            </w:r>
          </w:p>
        </w:tc>
        <w:tc>
          <w:tcPr>
            <w:tcW w:w="3052" w:type="pct"/>
            <w:gridSpan w:val="3"/>
          </w:tcPr>
          <w:p w14:paraId="55592BBB" w14:textId="6243B79D" w:rsidR="001F68AE" w:rsidRPr="004A432D" w:rsidRDefault="001F68AE" w:rsidP="001F68AE">
            <w:r w:rsidRPr="004A432D">
              <w:t>Clearly worded as a question and appropriately linked to the research objectives and outcomes.</w:t>
            </w:r>
          </w:p>
        </w:tc>
        <w:tc>
          <w:tcPr>
            <w:tcW w:w="199" w:type="pct"/>
          </w:tcPr>
          <w:p w14:paraId="58EF8D02" w14:textId="77777777" w:rsidR="001F68AE" w:rsidRDefault="001F68AE" w:rsidP="001F68AE"/>
        </w:tc>
        <w:tc>
          <w:tcPr>
            <w:tcW w:w="200" w:type="pct"/>
          </w:tcPr>
          <w:p w14:paraId="79016B07" w14:textId="77777777" w:rsidR="001F68AE" w:rsidRDefault="001F68AE" w:rsidP="001F68AE"/>
        </w:tc>
        <w:tc>
          <w:tcPr>
            <w:tcW w:w="748" w:type="pct"/>
          </w:tcPr>
          <w:p w14:paraId="4673DB90" w14:textId="77777777" w:rsidR="001F68AE" w:rsidRDefault="001F68AE" w:rsidP="001F68AE"/>
        </w:tc>
      </w:tr>
      <w:tr w:rsidR="001F68AE" w14:paraId="1BED26C6" w14:textId="77777777" w:rsidTr="0005467A">
        <w:trPr>
          <w:gridAfter w:val="1"/>
          <w:wAfter w:w="2" w:type="pct"/>
        </w:trPr>
        <w:tc>
          <w:tcPr>
            <w:tcW w:w="198" w:type="pct"/>
          </w:tcPr>
          <w:p w14:paraId="2FDBDEAE" w14:textId="77777777" w:rsidR="001F68AE" w:rsidRDefault="001F68AE" w:rsidP="001F68AE">
            <w:pPr>
              <w:pStyle w:val="ListParagraph"/>
              <w:numPr>
                <w:ilvl w:val="0"/>
                <w:numId w:val="13"/>
              </w:numPr>
              <w:spacing w:before="0" w:after="0"/>
              <w:ind w:left="357" w:hanging="357"/>
            </w:pPr>
          </w:p>
        </w:tc>
        <w:tc>
          <w:tcPr>
            <w:tcW w:w="601" w:type="pct"/>
          </w:tcPr>
          <w:p w14:paraId="20FA9813" w14:textId="4BAA6E17" w:rsidR="001F68AE" w:rsidRDefault="001F68AE" w:rsidP="001F68AE">
            <w:r>
              <w:t xml:space="preserve">4. </w:t>
            </w:r>
            <w:r w:rsidRPr="004A432D">
              <w:t>Primary and secondary objectives*</w:t>
            </w:r>
          </w:p>
        </w:tc>
        <w:tc>
          <w:tcPr>
            <w:tcW w:w="3052" w:type="pct"/>
            <w:gridSpan w:val="3"/>
          </w:tcPr>
          <w:p w14:paraId="48A8C2BB" w14:textId="6B174392" w:rsidR="001F68AE" w:rsidRPr="004A432D" w:rsidRDefault="001F68AE" w:rsidP="001F68AE">
            <w:r w:rsidRPr="004A432D">
              <w:t xml:space="preserve">Objectives have been clearly defined as primary and secondary where relevant and are in quantifiable terms  </w:t>
            </w:r>
          </w:p>
        </w:tc>
        <w:tc>
          <w:tcPr>
            <w:tcW w:w="199" w:type="pct"/>
          </w:tcPr>
          <w:p w14:paraId="0D4351C2" w14:textId="77777777" w:rsidR="001F68AE" w:rsidRDefault="001F68AE" w:rsidP="001F68AE"/>
        </w:tc>
        <w:tc>
          <w:tcPr>
            <w:tcW w:w="200" w:type="pct"/>
          </w:tcPr>
          <w:p w14:paraId="6AA44070" w14:textId="77777777" w:rsidR="001F68AE" w:rsidRDefault="001F68AE" w:rsidP="001F68AE"/>
        </w:tc>
        <w:tc>
          <w:tcPr>
            <w:tcW w:w="748" w:type="pct"/>
          </w:tcPr>
          <w:p w14:paraId="3A48F509" w14:textId="77777777" w:rsidR="001F68AE" w:rsidRDefault="001F68AE" w:rsidP="001F68AE"/>
        </w:tc>
      </w:tr>
      <w:tr w:rsidR="001F68AE" w14:paraId="1CFBF9C9" w14:textId="77777777" w:rsidTr="0005467A">
        <w:trPr>
          <w:gridAfter w:val="1"/>
          <w:wAfter w:w="2" w:type="pct"/>
        </w:trPr>
        <w:tc>
          <w:tcPr>
            <w:tcW w:w="198" w:type="pct"/>
          </w:tcPr>
          <w:p w14:paraId="222553FC" w14:textId="77777777" w:rsidR="001F68AE" w:rsidRDefault="001F68AE" w:rsidP="001F68AE">
            <w:pPr>
              <w:pStyle w:val="ListParagraph"/>
              <w:numPr>
                <w:ilvl w:val="0"/>
                <w:numId w:val="13"/>
              </w:numPr>
              <w:spacing w:before="0" w:after="0"/>
              <w:ind w:left="357" w:hanging="357"/>
            </w:pPr>
          </w:p>
        </w:tc>
        <w:tc>
          <w:tcPr>
            <w:tcW w:w="601" w:type="pct"/>
          </w:tcPr>
          <w:p w14:paraId="0D13A6B8" w14:textId="2DBC5904" w:rsidR="001F68AE" w:rsidRPr="004A432D" w:rsidRDefault="001F68AE" w:rsidP="001F68AE">
            <w:r>
              <w:t xml:space="preserve">4. </w:t>
            </w:r>
            <w:r w:rsidRPr="004A432D">
              <w:t>Outcomes*</w:t>
            </w:r>
          </w:p>
        </w:tc>
        <w:tc>
          <w:tcPr>
            <w:tcW w:w="3052" w:type="pct"/>
            <w:gridSpan w:val="3"/>
          </w:tcPr>
          <w:p w14:paraId="45EF8EDA" w14:textId="604CEE49" w:rsidR="001F68AE" w:rsidRPr="004A432D" w:rsidRDefault="001F68AE" w:rsidP="001F68AE">
            <w:r w:rsidRPr="004A432D">
              <w:t>Outcomes are in relation to the objectives and have been formulated in quantifiable terms in order to measure any effects—if applicable given the nature of the study.</w:t>
            </w:r>
          </w:p>
        </w:tc>
        <w:tc>
          <w:tcPr>
            <w:tcW w:w="199" w:type="pct"/>
          </w:tcPr>
          <w:p w14:paraId="124808E8" w14:textId="77777777" w:rsidR="001F68AE" w:rsidRDefault="001F68AE" w:rsidP="001F68AE"/>
        </w:tc>
        <w:tc>
          <w:tcPr>
            <w:tcW w:w="200" w:type="pct"/>
          </w:tcPr>
          <w:p w14:paraId="708A593C" w14:textId="77777777" w:rsidR="001F68AE" w:rsidRDefault="001F68AE" w:rsidP="001F68AE"/>
        </w:tc>
        <w:tc>
          <w:tcPr>
            <w:tcW w:w="748" w:type="pct"/>
          </w:tcPr>
          <w:p w14:paraId="068E5267" w14:textId="77777777" w:rsidR="001F68AE" w:rsidRDefault="001F68AE" w:rsidP="001F68AE"/>
        </w:tc>
      </w:tr>
      <w:tr w:rsidR="001F68AE" w14:paraId="5477D634" w14:textId="77777777" w:rsidTr="0005467A">
        <w:trPr>
          <w:gridAfter w:val="1"/>
          <w:wAfter w:w="2" w:type="pct"/>
        </w:trPr>
        <w:tc>
          <w:tcPr>
            <w:tcW w:w="198" w:type="pct"/>
          </w:tcPr>
          <w:p w14:paraId="76FD9C60" w14:textId="77777777" w:rsidR="001F68AE" w:rsidRDefault="001F68AE" w:rsidP="001F68AE">
            <w:pPr>
              <w:pStyle w:val="ListParagraph"/>
              <w:numPr>
                <w:ilvl w:val="0"/>
                <w:numId w:val="13"/>
              </w:numPr>
              <w:spacing w:before="0" w:after="0"/>
              <w:ind w:left="357" w:hanging="357"/>
            </w:pPr>
          </w:p>
        </w:tc>
        <w:tc>
          <w:tcPr>
            <w:tcW w:w="601" w:type="pct"/>
          </w:tcPr>
          <w:p w14:paraId="7A6518E4" w14:textId="161C6E2D" w:rsidR="001F68AE" w:rsidRPr="004A432D" w:rsidRDefault="001F68AE" w:rsidP="001F68AE">
            <w:r>
              <w:t xml:space="preserve">5. </w:t>
            </w:r>
            <w:r w:rsidRPr="004A432D">
              <w:t>Justification for participant population and study design*</w:t>
            </w:r>
          </w:p>
        </w:tc>
        <w:tc>
          <w:tcPr>
            <w:tcW w:w="3052" w:type="pct"/>
            <w:gridSpan w:val="3"/>
          </w:tcPr>
          <w:p w14:paraId="1378D326" w14:textId="152DB28B" w:rsidR="001F68AE" w:rsidRPr="004A432D" w:rsidRDefault="001F68AE" w:rsidP="001F68AE">
            <w:r w:rsidRPr="004A432D">
              <w:t>May refer to previous research (this may be included under another item, i.e. Background and Rationale or Study design, methodology, location).</w:t>
            </w:r>
          </w:p>
        </w:tc>
        <w:tc>
          <w:tcPr>
            <w:tcW w:w="199" w:type="pct"/>
          </w:tcPr>
          <w:p w14:paraId="1D491713" w14:textId="77777777" w:rsidR="001F68AE" w:rsidRDefault="001F68AE" w:rsidP="001F68AE"/>
        </w:tc>
        <w:tc>
          <w:tcPr>
            <w:tcW w:w="200" w:type="pct"/>
          </w:tcPr>
          <w:p w14:paraId="1806E535" w14:textId="77777777" w:rsidR="001F68AE" w:rsidRDefault="001F68AE" w:rsidP="001F68AE"/>
        </w:tc>
        <w:tc>
          <w:tcPr>
            <w:tcW w:w="748" w:type="pct"/>
          </w:tcPr>
          <w:p w14:paraId="5B93E9A9" w14:textId="77777777" w:rsidR="001F68AE" w:rsidRDefault="001F68AE" w:rsidP="001F68AE"/>
        </w:tc>
      </w:tr>
      <w:tr w:rsidR="001F68AE" w14:paraId="26661FA7" w14:textId="77777777" w:rsidTr="0005467A">
        <w:trPr>
          <w:gridAfter w:val="1"/>
          <w:wAfter w:w="2" w:type="pct"/>
        </w:trPr>
        <w:tc>
          <w:tcPr>
            <w:tcW w:w="198" w:type="pct"/>
          </w:tcPr>
          <w:p w14:paraId="6D0A9446" w14:textId="77777777" w:rsidR="001F68AE" w:rsidRDefault="001F68AE" w:rsidP="001F68AE">
            <w:pPr>
              <w:pStyle w:val="ListParagraph"/>
              <w:numPr>
                <w:ilvl w:val="0"/>
                <w:numId w:val="13"/>
              </w:numPr>
              <w:spacing w:before="0" w:after="0"/>
              <w:ind w:left="357" w:hanging="357"/>
            </w:pPr>
          </w:p>
        </w:tc>
        <w:tc>
          <w:tcPr>
            <w:tcW w:w="601" w:type="pct"/>
          </w:tcPr>
          <w:p w14:paraId="49E7248F" w14:textId="6359297A" w:rsidR="001F68AE" w:rsidRPr="004A432D" w:rsidRDefault="001F68AE" w:rsidP="001F68AE">
            <w:r>
              <w:t xml:space="preserve">5. </w:t>
            </w:r>
            <w:r w:rsidRPr="004A432D">
              <w:t>Interventions</w:t>
            </w:r>
            <w:r>
              <w:t xml:space="preserve"> </w:t>
            </w:r>
            <w:r w:rsidRPr="004A432D">
              <w:t>/</w:t>
            </w:r>
            <w:r>
              <w:t xml:space="preserve"> </w:t>
            </w:r>
            <w:r w:rsidRPr="004A432D">
              <w:t>study processes*</w:t>
            </w:r>
          </w:p>
        </w:tc>
        <w:tc>
          <w:tcPr>
            <w:tcW w:w="3052" w:type="pct"/>
            <w:gridSpan w:val="3"/>
          </w:tcPr>
          <w:p w14:paraId="454917D6" w14:textId="25FE0598" w:rsidR="001F68AE" w:rsidRPr="004A432D" w:rsidRDefault="00A47BB1" w:rsidP="001F68AE">
            <w:pPr>
              <w:pStyle w:val="ListParagraph"/>
              <w:numPr>
                <w:ilvl w:val="0"/>
                <w:numId w:val="14"/>
              </w:numPr>
              <w:spacing w:before="0" w:after="0"/>
              <w:rPr>
                <w:color w:val="0070C0"/>
              </w:rPr>
            </w:pPr>
            <w:r>
              <w:rPr>
                <w:color w:val="0070C0"/>
              </w:rPr>
              <w:t xml:space="preserve">Explained – whether </w:t>
            </w:r>
            <w:r w:rsidR="001F68AE" w:rsidRPr="004A432D">
              <w:rPr>
                <w:color w:val="0070C0"/>
              </w:rPr>
              <w:t>clinical care be altered by the protocol?</w:t>
            </w:r>
          </w:p>
          <w:p w14:paraId="20245891" w14:textId="7C6980FA" w:rsidR="001F68AE" w:rsidRPr="004A432D" w:rsidRDefault="00A47BB1" w:rsidP="001F68AE">
            <w:pPr>
              <w:pStyle w:val="ListParagraph"/>
              <w:numPr>
                <w:ilvl w:val="0"/>
                <w:numId w:val="14"/>
              </w:numPr>
              <w:spacing w:before="0" w:after="0"/>
              <w:rPr>
                <w:color w:val="0070C0"/>
              </w:rPr>
            </w:pPr>
            <w:r>
              <w:rPr>
                <w:color w:val="0070C0"/>
              </w:rPr>
              <w:t xml:space="preserve">Explained – the use of </w:t>
            </w:r>
            <w:r w:rsidR="001F68AE" w:rsidRPr="004A432D">
              <w:rPr>
                <w:color w:val="0070C0"/>
              </w:rPr>
              <w:t>Ionising radiation (Magnetic Resonance Imaging or ultrasound investigations do not involve ionising radiation) be used:</w:t>
            </w:r>
          </w:p>
          <w:p w14:paraId="2D6674C4" w14:textId="77777777" w:rsidR="001F68AE" w:rsidRPr="004A432D" w:rsidRDefault="001F68AE" w:rsidP="001F68AE">
            <w:pPr>
              <w:pStyle w:val="ListParagraph"/>
              <w:numPr>
                <w:ilvl w:val="0"/>
                <w:numId w:val="16"/>
              </w:numPr>
              <w:spacing w:before="0" w:after="0"/>
              <w:rPr>
                <w:color w:val="0070C0"/>
              </w:rPr>
            </w:pPr>
            <w:r w:rsidRPr="004A432D">
              <w:rPr>
                <w:color w:val="0070C0"/>
              </w:rPr>
              <w:t>Diagnostic X-rays, CT scans or DXA scans;</w:t>
            </w:r>
          </w:p>
          <w:p w14:paraId="4E9A3E9F" w14:textId="77777777" w:rsidR="001F68AE" w:rsidRPr="004A432D" w:rsidRDefault="001F68AE" w:rsidP="001F68AE">
            <w:pPr>
              <w:pStyle w:val="ListParagraph"/>
              <w:numPr>
                <w:ilvl w:val="0"/>
                <w:numId w:val="16"/>
              </w:numPr>
              <w:spacing w:before="0" w:after="0"/>
              <w:rPr>
                <w:color w:val="0070C0"/>
              </w:rPr>
            </w:pPr>
            <w:r w:rsidRPr="004A432D">
              <w:rPr>
                <w:color w:val="0070C0"/>
              </w:rPr>
              <w:t>Radiotherapy (including brachytherapy and therapy using unsealed sources; or</w:t>
            </w:r>
          </w:p>
          <w:p w14:paraId="0E61352D" w14:textId="77777777" w:rsidR="001F68AE" w:rsidRPr="004A432D" w:rsidRDefault="001F68AE" w:rsidP="001F68AE">
            <w:pPr>
              <w:pStyle w:val="ListParagraph"/>
              <w:numPr>
                <w:ilvl w:val="0"/>
                <w:numId w:val="16"/>
              </w:numPr>
              <w:spacing w:before="0" w:after="0"/>
              <w:rPr>
                <w:color w:val="0070C0"/>
              </w:rPr>
            </w:pPr>
            <w:r w:rsidRPr="004A432D">
              <w:rPr>
                <w:color w:val="0070C0"/>
              </w:rPr>
              <w:t>Radionuclide imaging (including diagnostic imaging and in vivo measurements)?</w:t>
            </w:r>
          </w:p>
          <w:p w14:paraId="4241C9E7" w14:textId="271797D2" w:rsidR="001F68AE" w:rsidRPr="004A432D" w:rsidRDefault="00A47BB1" w:rsidP="001F68AE">
            <w:pPr>
              <w:pStyle w:val="ListParagraph"/>
              <w:numPr>
                <w:ilvl w:val="0"/>
                <w:numId w:val="14"/>
              </w:numPr>
              <w:spacing w:before="0" w:after="0"/>
              <w:rPr>
                <w:color w:val="0070C0"/>
              </w:rPr>
            </w:pPr>
            <w:r>
              <w:rPr>
                <w:color w:val="0070C0"/>
              </w:rPr>
              <w:t xml:space="preserve">Explained - </w:t>
            </w:r>
            <w:r w:rsidR="001F68AE" w:rsidRPr="004A432D">
              <w:rPr>
                <w:color w:val="0070C0"/>
              </w:rPr>
              <w:t>administration of radioactive medicinal products to humans (Diagnostic X-rays, CT scans and DXA do not involve the administration of radioactive materials)?</w:t>
            </w:r>
          </w:p>
          <w:p w14:paraId="70EB727D" w14:textId="77777777" w:rsidR="001F68AE" w:rsidRPr="004A432D" w:rsidRDefault="001F68AE" w:rsidP="001F68AE">
            <w:pPr>
              <w:pStyle w:val="ListParagraph"/>
              <w:numPr>
                <w:ilvl w:val="0"/>
                <w:numId w:val="17"/>
              </w:numPr>
              <w:spacing w:before="0" w:after="0"/>
              <w:rPr>
                <w:color w:val="0070C0"/>
              </w:rPr>
            </w:pPr>
            <w:r w:rsidRPr="004A432D">
              <w:rPr>
                <w:color w:val="0070C0"/>
              </w:rPr>
              <w:t>PET-CT</w:t>
            </w:r>
          </w:p>
          <w:p w14:paraId="139421DE" w14:textId="77777777" w:rsidR="001F68AE" w:rsidRPr="004A432D" w:rsidRDefault="001F68AE" w:rsidP="001F68AE">
            <w:pPr>
              <w:pStyle w:val="ListParagraph"/>
              <w:numPr>
                <w:ilvl w:val="0"/>
                <w:numId w:val="17"/>
              </w:numPr>
              <w:spacing w:before="0" w:after="0"/>
              <w:rPr>
                <w:color w:val="0070C0"/>
              </w:rPr>
            </w:pPr>
            <w:r w:rsidRPr="004A432D">
              <w:rPr>
                <w:color w:val="0070C0"/>
              </w:rPr>
              <w:t>Nuclear Medicine Bone Scans</w:t>
            </w:r>
          </w:p>
          <w:p w14:paraId="34E41040" w14:textId="77777777" w:rsidR="001F68AE" w:rsidRPr="004A432D" w:rsidRDefault="001F68AE" w:rsidP="001F68AE">
            <w:pPr>
              <w:pStyle w:val="ListParagraph"/>
              <w:numPr>
                <w:ilvl w:val="0"/>
                <w:numId w:val="17"/>
              </w:numPr>
              <w:spacing w:before="0" w:after="0"/>
              <w:rPr>
                <w:color w:val="0070C0"/>
              </w:rPr>
            </w:pPr>
            <w:r w:rsidRPr="004A432D">
              <w:rPr>
                <w:color w:val="0070C0"/>
              </w:rPr>
              <w:t>MUGA</w:t>
            </w:r>
          </w:p>
          <w:p w14:paraId="2C502F7B" w14:textId="77777777" w:rsidR="001F68AE" w:rsidRPr="004A432D" w:rsidRDefault="001F68AE" w:rsidP="001F68AE">
            <w:pPr>
              <w:pStyle w:val="ListParagraph"/>
              <w:numPr>
                <w:ilvl w:val="0"/>
                <w:numId w:val="14"/>
              </w:numPr>
              <w:spacing w:before="0" w:after="0"/>
              <w:rPr>
                <w:color w:val="0070C0"/>
              </w:rPr>
            </w:pPr>
            <w:r w:rsidRPr="004A432D">
              <w:rPr>
                <w:color w:val="0070C0"/>
              </w:rPr>
              <w:t>Are any devices CE marked, are they being used within that CE marking? Are devices being tested for the purposes of obtaining CE marking?</w:t>
            </w:r>
          </w:p>
          <w:p w14:paraId="1B3A5F6C" w14:textId="1853B5F3" w:rsidR="001F68AE" w:rsidRPr="004A432D" w:rsidRDefault="00A47BB1" w:rsidP="001F68AE">
            <w:pPr>
              <w:pStyle w:val="ListParagraph"/>
              <w:numPr>
                <w:ilvl w:val="0"/>
                <w:numId w:val="14"/>
              </w:numPr>
              <w:spacing w:before="0" w:after="0"/>
              <w:rPr>
                <w:color w:val="0070C0"/>
              </w:rPr>
            </w:pPr>
            <w:r>
              <w:rPr>
                <w:color w:val="0070C0"/>
              </w:rPr>
              <w:t xml:space="preserve">Explained - </w:t>
            </w:r>
            <w:r w:rsidR="001F68AE" w:rsidRPr="004A432D">
              <w:rPr>
                <w:color w:val="0070C0"/>
              </w:rPr>
              <w:t>Is the risk associated with the IMP/Intervention Comparable to risk of standard medical care (Type A), Somewhat Higher than the risk of standard medical care (Type B) or Markedly Higher than the risk of standard medical care (Type C)?</w:t>
            </w:r>
          </w:p>
          <w:p w14:paraId="296B6EA1" w14:textId="53F28DC5" w:rsidR="001F68AE" w:rsidRPr="004A432D" w:rsidRDefault="00A47BB1" w:rsidP="001F68AE">
            <w:pPr>
              <w:pStyle w:val="ListParagraph"/>
              <w:numPr>
                <w:ilvl w:val="0"/>
                <w:numId w:val="14"/>
              </w:numPr>
              <w:spacing w:before="0" w:after="0"/>
              <w:rPr>
                <w:color w:val="0070C0"/>
              </w:rPr>
            </w:pPr>
            <w:r>
              <w:rPr>
                <w:color w:val="0070C0"/>
              </w:rPr>
              <w:t xml:space="preserve">Explained - </w:t>
            </w:r>
            <w:r w:rsidR="001F68AE" w:rsidRPr="004A432D">
              <w:rPr>
                <w:color w:val="0070C0"/>
              </w:rPr>
              <w:t>Is there a risk to the safety and wellbeing of the researchers and other staff?</w:t>
            </w:r>
          </w:p>
          <w:p w14:paraId="197FD967" w14:textId="1DE076B5" w:rsidR="001F68AE" w:rsidRPr="004A432D" w:rsidRDefault="00A47BB1" w:rsidP="001F68AE">
            <w:pPr>
              <w:pStyle w:val="ListParagraph"/>
              <w:numPr>
                <w:ilvl w:val="0"/>
                <w:numId w:val="14"/>
              </w:numPr>
              <w:spacing w:before="0" w:after="0"/>
              <w:rPr>
                <w:color w:val="0070C0"/>
              </w:rPr>
            </w:pPr>
            <w:r>
              <w:rPr>
                <w:color w:val="0070C0"/>
              </w:rPr>
              <w:t xml:space="preserve">Explained – whether </w:t>
            </w:r>
            <w:r w:rsidR="001F68AE" w:rsidRPr="004A432D">
              <w:rPr>
                <w:color w:val="0070C0"/>
              </w:rPr>
              <w:t>an advanced Therapy Medicinal Product, gene therapy or cell therapy involved?</w:t>
            </w:r>
          </w:p>
          <w:p w14:paraId="58C3FFC3" w14:textId="19918621" w:rsidR="001F68AE" w:rsidRPr="004A432D" w:rsidRDefault="00A47BB1" w:rsidP="001F68AE">
            <w:pPr>
              <w:pStyle w:val="ListParagraph"/>
              <w:numPr>
                <w:ilvl w:val="0"/>
                <w:numId w:val="14"/>
              </w:numPr>
              <w:spacing w:before="0" w:after="0"/>
              <w:rPr>
                <w:color w:val="0070C0"/>
              </w:rPr>
            </w:pPr>
            <w:r>
              <w:rPr>
                <w:color w:val="0070C0"/>
              </w:rPr>
              <w:t xml:space="preserve">Explained - </w:t>
            </w:r>
            <w:r w:rsidR="001F68AE" w:rsidRPr="004A432D">
              <w:rPr>
                <w:color w:val="0070C0"/>
              </w:rPr>
              <w:t>Will intrusive interventions or data collection methods be used?</w:t>
            </w:r>
            <w:r w:rsidR="001F68AE" w:rsidRPr="004A432D">
              <w:rPr>
                <w:color w:val="0070C0"/>
              </w:rPr>
              <w:tab/>
            </w:r>
          </w:p>
          <w:p w14:paraId="7237B048" w14:textId="3813A00C" w:rsidR="001F68AE" w:rsidRPr="004A432D" w:rsidRDefault="00A47BB1" w:rsidP="001F68AE">
            <w:pPr>
              <w:pStyle w:val="ListParagraph"/>
              <w:numPr>
                <w:ilvl w:val="0"/>
                <w:numId w:val="14"/>
              </w:numPr>
              <w:spacing w:before="0" w:after="0"/>
              <w:rPr>
                <w:color w:val="0070C0"/>
              </w:rPr>
            </w:pPr>
            <w:r>
              <w:rPr>
                <w:color w:val="0070C0"/>
              </w:rPr>
              <w:t xml:space="preserve">Explained - </w:t>
            </w:r>
            <w:r w:rsidR="001F68AE" w:rsidRPr="004A432D">
              <w:rPr>
                <w:color w:val="0070C0"/>
              </w:rPr>
              <w:t>Will the study involve investigating sensitive/difficult topics (i.e. participants sexual behaviour, illegal or political behaviour, experience of violence/abuse/exploitation, mental health, gender or ethnic status)?</w:t>
            </w:r>
          </w:p>
          <w:p w14:paraId="5D72AF31" w14:textId="675CD1D3" w:rsidR="001F68AE" w:rsidRPr="004A432D" w:rsidRDefault="00A47BB1" w:rsidP="001F68AE">
            <w:pPr>
              <w:pStyle w:val="ListParagraph"/>
              <w:numPr>
                <w:ilvl w:val="0"/>
                <w:numId w:val="14"/>
              </w:numPr>
              <w:spacing w:before="0" w:after="0"/>
              <w:rPr>
                <w:color w:val="0070C0"/>
              </w:rPr>
            </w:pPr>
            <w:r>
              <w:rPr>
                <w:color w:val="0070C0"/>
              </w:rPr>
              <w:t xml:space="preserve">Explained - </w:t>
            </w:r>
            <w:r w:rsidR="001F68AE" w:rsidRPr="004A432D">
              <w:rPr>
                <w:color w:val="0070C0"/>
              </w:rPr>
              <w:t xml:space="preserve">Are questionnaires/diagnostic tools being used? Have they been validated? Does </w:t>
            </w:r>
            <w:r w:rsidR="001F68AE">
              <w:rPr>
                <w:color w:val="0070C0"/>
              </w:rPr>
              <w:t>LJMU</w:t>
            </w:r>
            <w:r w:rsidR="001F68AE" w:rsidRPr="004A432D">
              <w:rPr>
                <w:color w:val="0070C0"/>
              </w:rPr>
              <w:t xml:space="preserve"> hold a licence for the use of the questionnaire/diagnostic tool?</w:t>
            </w:r>
          </w:p>
          <w:p w14:paraId="13B7E084" w14:textId="4F8F5374" w:rsidR="001F68AE" w:rsidRPr="004A432D" w:rsidRDefault="00A47BB1" w:rsidP="001F68AE">
            <w:pPr>
              <w:pStyle w:val="ListParagraph"/>
              <w:numPr>
                <w:ilvl w:val="0"/>
                <w:numId w:val="14"/>
              </w:numPr>
              <w:spacing w:before="0" w:after="0"/>
              <w:rPr>
                <w:color w:val="0070C0"/>
              </w:rPr>
            </w:pPr>
            <w:r>
              <w:rPr>
                <w:color w:val="0070C0"/>
              </w:rPr>
              <w:t xml:space="preserve">Explained - </w:t>
            </w:r>
            <w:r w:rsidR="001F68AE" w:rsidRPr="004A432D">
              <w:rPr>
                <w:color w:val="0070C0"/>
              </w:rPr>
              <w:t>Will justified deception be used to recruit participants or will participants be recruited without valid informed consent at the time the study is carried out?</w:t>
            </w:r>
          </w:p>
          <w:p w14:paraId="653457CA" w14:textId="77777777" w:rsidR="00A47BB1" w:rsidRDefault="00A47BB1" w:rsidP="001F68AE">
            <w:pPr>
              <w:pStyle w:val="ListParagraph"/>
              <w:numPr>
                <w:ilvl w:val="0"/>
                <w:numId w:val="14"/>
              </w:numPr>
              <w:spacing w:before="0" w:after="0"/>
              <w:rPr>
                <w:color w:val="0070C0"/>
              </w:rPr>
            </w:pPr>
            <w:r>
              <w:rPr>
                <w:color w:val="0070C0"/>
              </w:rPr>
              <w:t xml:space="preserve">Explained - </w:t>
            </w:r>
            <w:r w:rsidR="001F68AE" w:rsidRPr="004A432D">
              <w:rPr>
                <w:color w:val="0070C0"/>
              </w:rPr>
              <w:t xml:space="preserve">Does the research have potential to expose participants to issues that can make them vulnerable? (Especially in social research) </w:t>
            </w:r>
          </w:p>
          <w:p w14:paraId="437267C7" w14:textId="18AC61E3" w:rsidR="001F68AE" w:rsidRPr="00A47BB1" w:rsidRDefault="00A47BB1" w:rsidP="001F68AE">
            <w:pPr>
              <w:pStyle w:val="ListParagraph"/>
              <w:numPr>
                <w:ilvl w:val="0"/>
                <w:numId w:val="14"/>
              </w:numPr>
              <w:spacing w:before="0" w:after="0"/>
              <w:rPr>
                <w:color w:val="0070C0"/>
              </w:rPr>
            </w:pPr>
            <w:r>
              <w:rPr>
                <w:color w:val="0070C0"/>
              </w:rPr>
              <w:t xml:space="preserve">Explained - </w:t>
            </w:r>
            <w:r w:rsidR="001F68AE" w:rsidRPr="00A47BB1">
              <w:rPr>
                <w:color w:val="0070C0"/>
              </w:rPr>
              <w:t>Is the research ‘participatory’ research where research participants may themselves be involved in data collection? If so is this appropriately managed and have risks associated with this been properly considered?</w:t>
            </w:r>
          </w:p>
        </w:tc>
        <w:tc>
          <w:tcPr>
            <w:tcW w:w="199" w:type="pct"/>
          </w:tcPr>
          <w:p w14:paraId="1704115E" w14:textId="77777777" w:rsidR="001F68AE" w:rsidRDefault="001F68AE" w:rsidP="001F68AE"/>
        </w:tc>
        <w:tc>
          <w:tcPr>
            <w:tcW w:w="200" w:type="pct"/>
          </w:tcPr>
          <w:p w14:paraId="121AEEFC" w14:textId="77777777" w:rsidR="001F68AE" w:rsidRDefault="001F68AE" w:rsidP="001F68AE"/>
        </w:tc>
        <w:tc>
          <w:tcPr>
            <w:tcW w:w="748" w:type="pct"/>
          </w:tcPr>
          <w:p w14:paraId="2E4EF6FD" w14:textId="77777777" w:rsidR="001F68AE" w:rsidRDefault="001F68AE" w:rsidP="001F68AE"/>
        </w:tc>
      </w:tr>
      <w:tr w:rsidR="001F68AE" w14:paraId="2C6C9DAB" w14:textId="48F7849F" w:rsidTr="0005467A">
        <w:trPr>
          <w:gridAfter w:val="1"/>
          <w:wAfter w:w="2" w:type="pct"/>
        </w:trPr>
        <w:tc>
          <w:tcPr>
            <w:tcW w:w="198" w:type="pct"/>
          </w:tcPr>
          <w:p w14:paraId="0B4153CD" w14:textId="77777777" w:rsidR="001F68AE" w:rsidRDefault="001F68AE" w:rsidP="001F68AE">
            <w:pPr>
              <w:pStyle w:val="ListParagraph"/>
              <w:numPr>
                <w:ilvl w:val="0"/>
                <w:numId w:val="13"/>
              </w:numPr>
              <w:spacing w:before="0" w:after="0"/>
              <w:ind w:left="357" w:hanging="357"/>
            </w:pPr>
          </w:p>
        </w:tc>
        <w:tc>
          <w:tcPr>
            <w:tcW w:w="601" w:type="pct"/>
          </w:tcPr>
          <w:p w14:paraId="64388576" w14:textId="40FC6B3A" w:rsidR="001F68AE" w:rsidRPr="004A432D" w:rsidRDefault="000F47EB" w:rsidP="001F68AE">
            <w:r>
              <w:t>5.</w:t>
            </w:r>
            <w:r w:rsidR="001F68AE">
              <w:t xml:space="preserve"> </w:t>
            </w:r>
            <w:r w:rsidR="001F68AE" w:rsidRPr="004A432D">
              <w:t>Number of expected participants*</w:t>
            </w:r>
          </w:p>
        </w:tc>
        <w:tc>
          <w:tcPr>
            <w:tcW w:w="3052" w:type="pct"/>
            <w:gridSpan w:val="3"/>
          </w:tcPr>
          <w:p w14:paraId="6764DD3A" w14:textId="77777777" w:rsidR="001F68AE" w:rsidRPr="004A432D" w:rsidRDefault="001F68AE" w:rsidP="001F68AE">
            <w:r w:rsidRPr="004A432D">
              <w:t>A clear justification on the recruitment target (e.g. power calculations, opportunity sampling, previous research).  Note this may be broken down by cohorts if applicable.</w:t>
            </w:r>
          </w:p>
        </w:tc>
        <w:tc>
          <w:tcPr>
            <w:tcW w:w="199" w:type="pct"/>
          </w:tcPr>
          <w:p w14:paraId="2387E059" w14:textId="77777777" w:rsidR="001F68AE" w:rsidRDefault="001F68AE" w:rsidP="001F68AE"/>
        </w:tc>
        <w:tc>
          <w:tcPr>
            <w:tcW w:w="200" w:type="pct"/>
          </w:tcPr>
          <w:p w14:paraId="2EB68DDA" w14:textId="77777777" w:rsidR="001F68AE" w:rsidRDefault="001F68AE" w:rsidP="001F68AE"/>
        </w:tc>
        <w:tc>
          <w:tcPr>
            <w:tcW w:w="748" w:type="pct"/>
          </w:tcPr>
          <w:p w14:paraId="5AA7A9B1" w14:textId="77777777" w:rsidR="001F68AE" w:rsidRDefault="001F68AE" w:rsidP="001F68AE"/>
        </w:tc>
      </w:tr>
      <w:tr w:rsidR="00A864D2" w14:paraId="3805A855" w14:textId="77777777" w:rsidTr="00224124">
        <w:trPr>
          <w:gridAfter w:val="1"/>
          <w:wAfter w:w="2" w:type="pct"/>
        </w:trPr>
        <w:tc>
          <w:tcPr>
            <w:tcW w:w="198" w:type="pct"/>
          </w:tcPr>
          <w:p w14:paraId="06BB2F7D" w14:textId="77777777" w:rsidR="00A864D2" w:rsidRDefault="00A864D2" w:rsidP="00224124">
            <w:pPr>
              <w:pStyle w:val="ListParagraph"/>
              <w:numPr>
                <w:ilvl w:val="0"/>
                <w:numId w:val="13"/>
              </w:numPr>
              <w:spacing w:before="0" w:after="0"/>
              <w:ind w:left="357" w:hanging="357"/>
            </w:pPr>
          </w:p>
        </w:tc>
        <w:tc>
          <w:tcPr>
            <w:tcW w:w="601" w:type="pct"/>
          </w:tcPr>
          <w:p w14:paraId="56197347" w14:textId="46EB1661" w:rsidR="00A864D2" w:rsidRPr="00D26392" w:rsidRDefault="00A864D2" w:rsidP="00224124">
            <w:r>
              <w:t xml:space="preserve">6. </w:t>
            </w:r>
            <w:r w:rsidRPr="005A01FB">
              <w:t>Statistical analysis methodology linked to outcome measures</w:t>
            </w:r>
          </w:p>
        </w:tc>
        <w:tc>
          <w:tcPr>
            <w:tcW w:w="1851" w:type="pct"/>
            <w:gridSpan w:val="2"/>
          </w:tcPr>
          <w:p w14:paraId="2968435A" w14:textId="77777777" w:rsidR="00A864D2" w:rsidRPr="005A01FB" w:rsidRDefault="00A864D2" w:rsidP="00224124">
            <w:r w:rsidRPr="005A01FB">
              <w:t xml:space="preserve">Includes appropriate detail on sample size calculation*, (if applicable), process, interim analyses if applicable, Statistical Analysis Plan (if applicable). </w:t>
            </w:r>
          </w:p>
          <w:p w14:paraId="1FEC92B6" w14:textId="329A0C7C" w:rsidR="00A864D2" w:rsidRDefault="00A864D2" w:rsidP="0045539F">
            <w:r w:rsidRPr="005A01FB">
              <w:t xml:space="preserve">Where statistical analyses are to be performed, there is a named individual listed under key study contacts who takes a lead on the statistical analyses. The level of expertise required will depend on the complexity of the project and is at the discretion of the </w:t>
            </w:r>
            <w:r w:rsidR="0045539F">
              <w:t>chief investigator</w:t>
            </w:r>
            <w:r w:rsidRPr="005A01FB">
              <w:t>.</w:t>
            </w:r>
            <w:r w:rsidRPr="005A01FB">
              <w:rPr>
                <w:color w:val="0070C0"/>
              </w:rPr>
              <w:t xml:space="preserve"> Has appropriate statistical advice been provided?</w:t>
            </w:r>
          </w:p>
        </w:tc>
        <w:tc>
          <w:tcPr>
            <w:tcW w:w="1201" w:type="pct"/>
          </w:tcPr>
          <w:p w14:paraId="51C520BD" w14:textId="77777777" w:rsidR="00A864D2" w:rsidRPr="007F7526" w:rsidRDefault="00A864D2" w:rsidP="00224124">
            <w:r w:rsidRPr="00E06F0D">
              <w:t xml:space="preserve">A detailed statistical analysis plan should be available (e.g. in the protocol).  </w:t>
            </w:r>
          </w:p>
        </w:tc>
        <w:tc>
          <w:tcPr>
            <w:tcW w:w="199" w:type="pct"/>
          </w:tcPr>
          <w:p w14:paraId="1285DD96" w14:textId="77777777" w:rsidR="00A864D2" w:rsidRDefault="00A864D2" w:rsidP="00224124"/>
        </w:tc>
        <w:tc>
          <w:tcPr>
            <w:tcW w:w="200" w:type="pct"/>
          </w:tcPr>
          <w:p w14:paraId="34927EB0" w14:textId="77777777" w:rsidR="00A864D2" w:rsidRDefault="00A864D2" w:rsidP="00224124"/>
        </w:tc>
        <w:tc>
          <w:tcPr>
            <w:tcW w:w="748" w:type="pct"/>
          </w:tcPr>
          <w:p w14:paraId="7312EC71" w14:textId="77777777" w:rsidR="00A864D2" w:rsidRDefault="00A864D2" w:rsidP="00224124"/>
        </w:tc>
      </w:tr>
      <w:tr w:rsidR="001F68AE" w14:paraId="312A9490" w14:textId="0F8430AD" w:rsidTr="0005467A">
        <w:trPr>
          <w:gridAfter w:val="1"/>
          <w:wAfter w:w="2" w:type="pct"/>
        </w:trPr>
        <w:tc>
          <w:tcPr>
            <w:tcW w:w="198" w:type="pct"/>
          </w:tcPr>
          <w:p w14:paraId="3FB1629E" w14:textId="77777777" w:rsidR="001F68AE" w:rsidRDefault="001F68AE" w:rsidP="001F68AE">
            <w:pPr>
              <w:pStyle w:val="ListParagraph"/>
              <w:numPr>
                <w:ilvl w:val="0"/>
                <w:numId w:val="13"/>
              </w:numPr>
              <w:spacing w:before="0" w:after="0"/>
              <w:ind w:left="357" w:hanging="357"/>
            </w:pPr>
          </w:p>
        </w:tc>
        <w:tc>
          <w:tcPr>
            <w:tcW w:w="601" w:type="pct"/>
          </w:tcPr>
          <w:p w14:paraId="13211819" w14:textId="069BF532" w:rsidR="001F68AE" w:rsidRPr="004A432D" w:rsidRDefault="000F47EB" w:rsidP="001F68AE">
            <w:r>
              <w:t xml:space="preserve">6.2/3. </w:t>
            </w:r>
            <w:r w:rsidR="001F68AE" w:rsidRPr="0030720F">
              <w:t>Inclusion and Exclusion criteria*</w:t>
            </w:r>
          </w:p>
        </w:tc>
        <w:tc>
          <w:tcPr>
            <w:tcW w:w="3052" w:type="pct"/>
            <w:gridSpan w:val="3"/>
          </w:tcPr>
          <w:p w14:paraId="77A6429B" w14:textId="77777777" w:rsidR="001F68AE" w:rsidRPr="0030720F" w:rsidRDefault="001F68AE" w:rsidP="001F68AE">
            <w:r w:rsidRPr="0030720F">
              <w:t>Criteria should be selected in such a way that it is possible to evidence that the participant has fulfilled each criterion. The inclusion criteria will need to include a point stating that the participant has the ‘Ability to give Informed Consent’ unless stated otherwise (if incapacitate patients included, check that filter question on the IRAS form reflects this). The criteria should not include anything discriminatory, or unnecessary.</w:t>
            </w:r>
          </w:p>
          <w:p w14:paraId="4056381C" w14:textId="37877249" w:rsidR="001F68AE" w:rsidRDefault="001F68AE" w:rsidP="001F68AE">
            <w:pPr>
              <w:pStyle w:val="ListParagraph"/>
              <w:numPr>
                <w:ilvl w:val="0"/>
                <w:numId w:val="18"/>
              </w:numPr>
              <w:spacing w:before="0" w:after="0"/>
              <w:rPr>
                <w:color w:val="0070C0"/>
              </w:rPr>
            </w:pPr>
            <w:r w:rsidRPr="0030720F">
              <w:rPr>
                <w:color w:val="0070C0"/>
              </w:rPr>
              <w:t xml:space="preserve">Can participants be below age 5 (if the study falls within the UMAL definition of clinical trial </w:t>
            </w:r>
            <w:r w:rsidR="004556AB">
              <w:rPr>
                <w:color w:val="0070C0"/>
              </w:rPr>
              <w:t>has it been referred</w:t>
            </w:r>
            <w:r w:rsidRPr="0030720F">
              <w:rPr>
                <w:color w:val="0070C0"/>
              </w:rPr>
              <w:t>?</w:t>
            </w:r>
          </w:p>
          <w:p w14:paraId="46B35121" w14:textId="77777777" w:rsidR="001F68AE" w:rsidRPr="00A93B3C" w:rsidRDefault="001F68AE" w:rsidP="001F68AE">
            <w:pPr>
              <w:pStyle w:val="ListParagraph"/>
              <w:numPr>
                <w:ilvl w:val="0"/>
                <w:numId w:val="18"/>
              </w:numPr>
              <w:spacing w:before="0" w:after="0"/>
              <w:rPr>
                <w:color w:val="0070C0"/>
              </w:rPr>
            </w:pPr>
            <w:r w:rsidRPr="00A93B3C">
              <w:rPr>
                <w:color w:val="0070C0"/>
              </w:rPr>
              <w:t>Can participants be pregnant women?</w:t>
            </w:r>
          </w:p>
        </w:tc>
        <w:tc>
          <w:tcPr>
            <w:tcW w:w="199" w:type="pct"/>
          </w:tcPr>
          <w:p w14:paraId="683C395A" w14:textId="77777777" w:rsidR="001F68AE" w:rsidRDefault="001F68AE" w:rsidP="001F68AE"/>
        </w:tc>
        <w:tc>
          <w:tcPr>
            <w:tcW w:w="200" w:type="pct"/>
          </w:tcPr>
          <w:p w14:paraId="69710DC8" w14:textId="77777777" w:rsidR="001F68AE" w:rsidRDefault="001F68AE" w:rsidP="001F68AE"/>
        </w:tc>
        <w:tc>
          <w:tcPr>
            <w:tcW w:w="748" w:type="pct"/>
          </w:tcPr>
          <w:p w14:paraId="5D4C0AB4" w14:textId="77777777" w:rsidR="001F68AE" w:rsidRDefault="001F68AE" w:rsidP="001F68AE"/>
        </w:tc>
      </w:tr>
      <w:tr w:rsidR="001F68AE" w14:paraId="0D2D20AC" w14:textId="49437B86" w:rsidTr="0005467A">
        <w:trPr>
          <w:gridAfter w:val="1"/>
          <w:wAfter w:w="2" w:type="pct"/>
        </w:trPr>
        <w:tc>
          <w:tcPr>
            <w:tcW w:w="198" w:type="pct"/>
          </w:tcPr>
          <w:p w14:paraId="49922929" w14:textId="77777777" w:rsidR="001F68AE" w:rsidRDefault="001F68AE" w:rsidP="001F68AE">
            <w:pPr>
              <w:pStyle w:val="ListParagraph"/>
              <w:numPr>
                <w:ilvl w:val="0"/>
                <w:numId w:val="13"/>
              </w:numPr>
              <w:spacing w:before="0" w:after="0"/>
              <w:ind w:left="357" w:hanging="357"/>
            </w:pPr>
          </w:p>
        </w:tc>
        <w:tc>
          <w:tcPr>
            <w:tcW w:w="601" w:type="pct"/>
          </w:tcPr>
          <w:p w14:paraId="0741E35D" w14:textId="1FA58B9D" w:rsidR="001F68AE" w:rsidRPr="0030720F" w:rsidRDefault="000F47EB" w:rsidP="001F68AE">
            <w:r>
              <w:t xml:space="preserve">6. </w:t>
            </w:r>
            <w:r w:rsidR="001F68AE" w:rsidRPr="0030720F">
              <w:t>Recruitment process*</w:t>
            </w:r>
          </w:p>
        </w:tc>
        <w:tc>
          <w:tcPr>
            <w:tcW w:w="3052" w:type="pct"/>
            <w:gridSpan w:val="3"/>
          </w:tcPr>
          <w:p w14:paraId="05BC159F" w14:textId="77777777" w:rsidR="001F68AE" w:rsidRDefault="001F68AE" w:rsidP="001F68AE">
            <w:pPr>
              <w:pStyle w:val="ListParagraph"/>
              <w:numPr>
                <w:ilvl w:val="0"/>
                <w:numId w:val="19"/>
              </w:numPr>
              <w:spacing w:before="0" w:after="0"/>
            </w:pPr>
            <w:r>
              <w:t>Detailed account of the research setting, location and the recruitment process</w:t>
            </w:r>
          </w:p>
          <w:p w14:paraId="1B961608" w14:textId="5526D65A" w:rsidR="001F68AE" w:rsidRDefault="004556AB" w:rsidP="001F68AE">
            <w:pPr>
              <w:pStyle w:val="ListParagraph"/>
              <w:numPr>
                <w:ilvl w:val="0"/>
                <w:numId w:val="19"/>
              </w:numPr>
              <w:spacing w:before="0" w:after="0"/>
            </w:pPr>
            <w:r>
              <w:t>I</w:t>
            </w:r>
            <w:r w:rsidR="001F68AE">
              <w:t>ncludes the participant pathway to getting on the trial – screening, information given, consent as applicable</w:t>
            </w:r>
          </w:p>
          <w:p w14:paraId="67D7FD42" w14:textId="076CB59C" w:rsidR="001F68AE" w:rsidRDefault="001F68AE" w:rsidP="001F68AE">
            <w:pPr>
              <w:pStyle w:val="ListParagraph"/>
              <w:numPr>
                <w:ilvl w:val="0"/>
                <w:numId w:val="19"/>
              </w:numPr>
              <w:spacing w:before="0" w:after="0"/>
            </w:pPr>
            <w:r>
              <w:t>researcher is not trying to get ‘cold’ access to participants, through screening notes etc. (GDPR)</w:t>
            </w:r>
          </w:p>
          <w:p w14:paraId="641BAA56" w14:textId="67B5BA01" w:rsidR="001F68AE" w:rsidRDefault="004556AB" w:rsidP="001F68AE">
            <w:pPr>
              <w:pStyle w:val="ListParagraph"/>
              <w:numPr>
                <w:ilvl w:val="0"/>
                <w:numId w:val="19"/>
              </w:numPr>
              <w:spacing w:before="0" w:after="0"/>
            </w:pPr>
            <w:r>
              <w:t xml:space="preserve">Explained - </w:t>
            </w:r>
            <w:r w:rsidR="001F68AE">
              <w:t>who is identifying participants, and how this is done (via appropriate access to personal information etc.?). If this is to be done via clinic appointments, participants must be introduced via the clinical care team and should not be approaching participants randomly.</w:t>
            </w:r>
          </w:p>
          <w:p w14:paraId="14628B86" w14:textId="24337B15" w:rsidR="001F68AE" w:rsidRPr="004A432D" w:rsidRDefault="004556AB" w:rsidP="001F68AE">
            <w:pPr>
              <w:pStyle w:val="ListParagraph"/>
              <w:numPr>
                <w:ilvl w:val="0"/>
                <w:numId w:val="19"/>
              </w:numPr>
              <w:spacing w:before="0" w:after="0"/>
            </w:pPr>
            <w:r>
              <w:t>E</w:t>
            </w:r>
            <w:r w:rsidR="001F68AE">
              <w:t>ligibility (if any medical conditions included) is confirmed by a qualified clinician</w:t>
            </w:r>
          </w:p>
        </w:tc>
        <w:tc>
          <w:tcPr>
            <w:tcW w:w="199" w:type="pct"/>
          </w:tcPr>
          <w:p w14:paraId="238F44D6" w14:textId="77777777" w:rsidR="001F68AE" w:rsidRDefault="001F68AE" w:rsidP="001F68AE"/>
        </w:tc>
        <w:tc>
          <w:tcPr>
            <w:tcW w:w="200" w:type="pct"/>
          </w:tcPr>
          <w:p w14:paraId="4A507F36" w14:textId="77777777" w:rsidR="001F68AE" w:rsidRDefault="001F68AE" w:rsidP="001F68AE"/>
        </w:tc>
        <w:tc>
          <w:tcPr>
            <w:tcW w:w="748" w:type="pct"/>
          </w:tcPr>
          <w:p w14:paraId="3CE69F3E" w14:textId="77777777" w:rsidR="001F68AE" w:rsidRDefault="001F68AE" w:rsidP="001F68AE"/>
        </w:tc>
      </w:tr>
      <w:tr w:rsidR="001F68AE" w14:paraId="36AB14E7" w14:textId="7677E603" w:rsidTr="0005467A">
        <w:trPr>
          <w:gridAfter w:val="1"/>
          <w:wAfter w:w="2" w:type="pct"/>
        </w:trPr>
        <w:tc>
          <w:tcPr>
            <w:tcW w:w="198" w:type="pct"/>
          </w:tcPr>
          <w:p w14:paraId="174B2919" w14:textId="77777777" w:rsidR="001F68AE" w:rsidRDefault="001F68AE" w:rsidP="001F68AE">
            <w:pPr>
              <w:pStyle w:val="ListParagraph"/>
              <w:numPr>
                <w:ilvl w:val="0"/>
                <w:numId w:val="13"/>
              </w:numPr>
              <w:spacing w:before="0" w:after="0"/>
              <w:ind w:left="357" w:hanging="357"/>
            </w:pPr>
          </w:p>
        </w:tc>
        <w:tc>
          <w:tcPr>
            <w:tcW w:w="601" w:type="pct"/>
          </w:tcPr>
          <w:p w14:paraId="397469EA" w14:textId="54355443" w:rsidR="001F68AE" w:rsidRPr="0030720F" w:rsidRDefault="000F47EB" w:rsidP="001F68AE">
            <w:r>
              <w:t xml:space="preserve">6. </w:t>
            </w:r>
            <w:r w:rsidR="001F68AE" w:rsidRPr="009C7FC0">
              <w:t>Consent process*, roles, timelines and setting</w:t>
            </w:r>
          </w:p>
        </w:tc>
        <w:tc>
          <w:tcPr>
            <w:tcW w:w="1851" w:type="pct"/>
            <w:gridSpan w:val="2"/>
          </w:tcPr>
          <w:p w14:paraId="42101AF0" w14:textId="77777777" w:rsidR="001F68AE" w:rsidRDefault="001F68AE" w:rsidP="001F68AE">
            <w:pPr>
              <w:pStyle w:val="ListParagraph"/>
              <w:numPr>
                <w:ilvl w:val="0"/>
                <w:numId w:val="19"/>
              </w:numPr>
              <w:spacing w:before="0" w:after="0"/>
            </w:pPr>
            <w:r>
              <w:t xml:space="preserve">Consent will be gained before participants take part in any research activity (e.g. participants are not instructed to fast before consent is taken). Where this is not possible due to the type of research being carried out, appropriate justification has been given and appropriate approvals have been sought (e.g. Confidentiality Advisory Group). </w:t>
            </w:r>
          </w:p>
          <w:p w14:paraId="7EE6365C" w14:textId="77777777" w:rsidR="001F68AE" w:rsidRPr="009C7FC0" w:rsidRDefault="001F68AE" w:rsidP="001F68AE">
            <w:pPr>
              <w:pStyle w:val="ListParagraph"/>
              <w:numPr>
                <w:ilvl w:val="0"/>
                <w:numId w:val="19"/>
              </w:numPr>
              <w:spacing w:before="0" w:after="0"/>
              <w:rPr>
                <w:color w:val="00B050"/>
              </w:rPr>
            </w:pPr>
            <w:r w:rsidRPr="009C7FC0">
              <w:rPr>
                <w:color w:val="0070C0"/>
              </w:rPr>
              <w:t xml:space="preserve">Will identifiable data be used without consent (e.g. to identify potential participants)? </w:t>
            </w:r>
            <w:r w:rsidRPr="006A4830">
              <w:t>(Note: it is quite common for researchers to think they can access care records in order to identify participants – care records must only be accessed by members of the care team, and they will need to be the ones to approach participants)</w:t>
            </w:r>
          </w:p>
          <w:p w14:paraId="60C06B12" w14:textId="07BCE63C" w:rsidR="001F68AE" w:rsidRDefault="001F68AE" w:rsidP="001F68AE">
            <w:pPr>
              <w:pStyle w:val="ListParagraph"/>
              <w:numPr>
                <w:ilvl w:val="0"/>
                <w:numId w:val="19"/>
              </w:numPr>
              <w:spacing w:before="0" w:after="0"/>
            </w:pPr>
            <w:r>
              <w:t xml:space="preserve">The minimum time allocated for the participants to consider taking part in the research should ideally be a minimum of 24 hours from receiving the </w:t>
            </w:r>
            <w:r w:rsidR="00481333">
              <w:t>participant information sheet</w:t>
            </w:r>
            <w:r>
              <w:t>. It can be less but clear justification needs to be provided in the protocol, and it needs to be clear how consent will be evidenced if this is not initially taken with a consent form.</w:t>
            </w:r>
          </w:p>
          <w:p w14:paraId="50D870EC" w14:textId="77777777" w:rsidR="001F68AE" w:rsidRPr="009C7FC0" w:rsidRDefault="001F68AE" w:rsidP="001F68AE">
            <w:pPr>
              <w:pStyle w:val="ListParagraph"/>
              <w:numPr>
                <w:ilvl w:val="0"/>
                <w:numId w:val="19"/>
              </w:numPr>
              <w:spacing w:before="0" w:after="0"/>
              <w:rPr>
                <w:color w:val="0070C0"/>
              </w:rPr>
            </w:pPr>
            <w:r>
              <w:t xml:space="preserve">Consent should be obtained by PI or delegated to a member of the research team, trained in the project and GCP. This should be defined in the protocol. </w:t>
            </w:r>
            <w:r w:rsidRPr="009C7FC0">
              <w:rPr>
                <w:color w:val="0070C0"/>
              </w:rPr>
              <w:t>Are the people taking consent appropriately trained?</w:t>
            </w:r>
          </w:p>
          <w:p w14:paraId="1A70F058" w14:textId="02970696" w:rsidR="001F68AE" w:rsidRPr="009C7FC0" w:rsidRDefault="00F84ABE" w:rsidP="001F68AE">
            <w:pPr>
              <w:pStyle w:val="ListParagraph"/>
              <w:numPr>
                <w:ilvl w:val="0"/>
                <w:numId w:val="19"/>
              </w:numPr>
              <w:spacing w:before="0" w:after="0"/>
              <w:rPr>
                <w:color w:val="0070C0"/>
              </w:rPr>
            </w:pPr>
            <w:r>
              <w:rPr>
                <w:color w:val="0070C0"/>
              </w:rPr>
              <w:t xml:space="preserve">Explain - </w:t>
            </w:r>
            <w:r w:rsidR="001F68AE" w:rsidRPr="009C7FC0">
              <w:rPr>
                <w:color w:val="0070C0"/>
              </w:rPr>
              <w:t>translations are required or the use of interpreters, based on the proposed participant population group</w:t>
            </w:r>
          </w:p>
          <w:p w14:paraId="79C114F1" w14:textId="77777777" w:rsidR="001F68AE" w:rsidRDefault="001F68AE" w:rsidP="001F68AE">
            <w:pPr>
              <w:pStyle w:val="ListParagraph"/>
              <w:numPr>
                <w:ilvl w:val="0"/>
                <w:numId w:val="19"/>
              </w:numPr>
              <w:spacing w:before="0" w:after="0"/>
            </w:pPr>
            <w:r>
              <w:t>For vulnerable participants or participants without capacity, the protocol has to clearly describe what processes will be in place instead, which may include liaising with consultees (personal/nominated consultee), witnessed consent (if applicable), consent in emergency situations and obtaining consent from the participant at a later stage in the project.</w:t>
            </w:r>
          </w:p>
          <w:p w14:paraId="7F4D4B7F" w14:textId="77777777" w:rsidR="001F68AE" w:rsidRDefault="001F68AE" w:rsidP="001F68AE">
            <w:pPr>
              <w:pStyle w:val="ListParagraph"/>
              <w:numPr>
                <w:ilvl w:val="0"/>
                <w:numId w:val="19"/>
              </w:numPr>
              <w:spacing w:before="0" w:after="0"/>
            </w:pPr>
            <w:r>
              <w:t xml:space="preserve">For children, the protocol has to clearly state how the research will be introduced to the child if relevant, and whether assent will be taken and how this will be documented. </w:t>
            </w:r>
          </w:p>
          <w:p w14:paraId="53564158" w14:textId="77777777" w:rsidR="001F68AE" w:rsidRDefault="001F68AE" w:rsidP="001F68AE">
            <w:pPr>
              <w:pStyle w:val="ListParagraph"/>
              <w:numPr>
                <w:ilvl w:val="0"/>
                <w:numId w:val="19"/>
              </w:numPr>
              <w:spacing w:before="0" w:after="0"/>
            </w:pPr>
            <w:r>
              <w:t>Under ‘Gillick competence’ a child has the right to consent if they have the capacity to understand the specific circumstances and details of the research being proposed. Young people 16-18 are usually assumed capable of consent.</w:t>
            </w:r>
          </w:p>
          <w:p w14:paraId="2F15B0B3" w14:textId="77777777" w:rsidR="001F68AE" w:rsidRDefault="001F68AE" w:rsidP="001F68AE">
            <w:pPr>
              <w:pStyle w:val="ListParagraph"/>
              <w:numPr>
                <w:ilvl w:val="0"/>
                <w:numId w:val="19"/>
              </w:numPr>
              <w:spacing w:before="0" w:after="0"/>
            </w:pPr>
            <w:r>
              <w:t>Check setting of where consent will be taking place and whether consent forms will be transferred across organisational boundaries.</w:t>
            </w:r>
          </w:p>
          <w:p w14:paraId="6E2893CC" w14:textId="77777777" w:rsidR="001F68AE" w:rsidRPr="009C7FC0" w:rsidRDefault="001F68AE" w:rsidP="001F68AE">
            <w:pPr>
              <w:pStyle w:val="ListParagraph"/>
              <w:numPr>
                <w:ilvl w:val="0"/>
                <w:numId w:val="19"/>
              </w:numPr>
              <w:spacing w:before="0" w:after="0"/>
              <w:rPr>
                <w:color w:val="0070C0"/>
              </w:rPr>
            </w:pPr>
            <w:r w:rsidRPr="009C7FC0">
              <w:rPr>
                <w:color w:val="0070C0"/>
              </w:rPr>
              <w:t>Where there are differing types of participant information sheets and consent forms it should be clear when different documents should be used.</w:t>
            </w:r>
          </w:p>
          <w:p w14:paraId="25BAF1F8" w14:textId="77777777" w:rsidR="001F68AE" w:rsidRDefault="001F68AE" w:rsidP="001F68AE">
            <w:r>
              <w:t>Note: Participant’s willingness to continue should be reaffirmed periodically and they should be re-consented where new information becomes available (though this may not be described in the protocol).</w:t>
            </w:r>
          </w:p>
        </w:tc>
        <w:tc>
          <w:tcPr>
            <w:tcW w:w="1201" w:type="pct"/>
          </w:tcPr>
          <w:p w14:paraId="0FE1907D" w14:textId="77777777" w:rsidR="001F68AE" w:rsidRDefault="001F68AE" w:rsidP="001F68AE">
            <w:r>
              <w:t>As per studies but with the following differences:</w:t>
            </w:r>
          </w:p>
          <w:p w14:paraId="5B70B345" w14:textId="77777777" w:rsidR="001F68AE" w:rsidRDefault="001F68AE" w:rsidP="001F68AE">
            <w:pPr>
              <w:pStyle w:val="ListParagraph"/>
              <w:numPr>
                <w:ilvl w:val="0"/>
                <w:numId w:val="20"/>
              </w:numPr>
              <w:spacing w:before="0" w:after="0"/>
            </w:pPr>
            <w:r>
              <w:t xml:space="preserve">For vulnerable participants or participants without capacity, a legal representative may be referred to as opposed to a nominated consultee. </w:t>
            </w:r>
          </w:p>
          <w:p w14:paraId="0D9A5030" w14:textId="77777777" w:rsidR="001F68AE" w:rsidRPr="004A432D" w:rsidRDefault="001F68AE" w:rsidP="001F68AE">
            <w:pPr>
              <w:pStyle w:val="ListParagraph"/>
              <w:numPr>
                <w:ilvl w:val="0"/>
                <w:numId w:val="20"/>
              </w:numPr>
              <w:spacing w:before="0" w:after="0"/>
            </w:pPr>
            <w:r>
              <w:t>Children under the age of 16 will not be able to consent for a CTIMP. A guardian or legal representative will need to give consent on behalf of the child.</w:t>
            </w:r>
          </w:p>
        </w:tc>
        <w:tc>
          <w:tcPr>
            <w:tcW w:w="199" w:type="pct"/>
          </w:tcPr>
          <w:p w14:paraId="7402E70C" w14:textId="77777777" w:rsidR="001F68AE" w:rsidRDefault="001F68AE" w:rsidP="001F68AE"/>
        </w:tc>
        <w:tc>
          <w:tcPr>
            <w:tcW w:w="200" w:type="pct"/>
          </w:tcPr>
          <w:p w14:paraId="2E66BE9B" w14:textId="77777777" w:rsidR="001F68AE" w:rsidRDefault="001F68AE" w:rsidP="001F68AE"/>
        </w:tc>
        <w:tc>
          <w:tcPr>
            <w:tcW w:w="748" w:type="pct"/>
          </w:tcPr>
          <w:p w14:paraId="70BFEEC8" w14:textId="77777777" w:rsidR="001F68AE" w:rsidRDefault="001F68AE" w:rsidP="001F68AE"/>
        </w:tc>
      </w:tr>
      <w:tr w:rsidR="001F68AE" w14:paraId="4FBCEE33" w14:textId="0E386BDD" w:rsidTr="0005467A">
        <w:trPr>
          <w:gridAfter w:val="1"/>
          <w:wAfter w:w="2" w:type="pct"/>
        </w:trPr>
        <w:tc>
          <w:tcPr>
            <w:tcW w:w="198" w:type="pct"/>
          </w:tcPr>
          <w:p w14:paraId="5C4DBE87" w14:textId="77777777" w:rsidR="001F68AE" w:rsidRDefault="001F68AE" w:rsidP="001F68AE">
            <w:pPr>
              <w:pStyle w:val="ListParagraph"/>
              <w:numPr>
                <w:ilvl w:val="0"/>
                <w:numId w:val="13"/>
              </w:numPr>
              <w:spacing w:before="0" w:after="0"/>
              <w:ind w:left="357" w:hanging="357"/>
            </w:pPr>
          </w:p>
        </w:tc>
        <w:tc>
          <w:tcPr>
            <w:tcW w:w="601" w:type="pct"/>
          </w:tcPr>
          <w:p w14:paraId="2D932E5D" w14:textId="146B615E" w:rsidR="001F68AE" w:rsidRPr="009C7FC0" w:rsidRDefault="000F47EB" w:rsidP="000F47EB">
            <w:r>
              <w:t xml:space="preserve">6. </w:t>
            </w:r>
            <w:r w:rsidR="00F572D8">
              <w:t>Participant</w:t>
            </w:r>
            <w:r>
              <w:t xml:space="preserve"> information / consent.</w:t>
            </w:r>
          </w:p>
        </w:tc>
        <w:tc>
          <w:tcPr>
            <w:tcW w:w="3052" w:type="pct"/>
            <w:gridSpan w:val="3"/>
          </w:tcPr>
          <w:p w14:paraId="02668027" w14:textId="77777777" w:rsidR="001F68AE" w:rsidRDefault="001F68AE" w:rsidP="001F68AE">
            <w:pPr>
              <w:pStyle w:val="ListParagraph"/>
              <w:numPr>
                <w:ilvl w:val="0"/>
                <w:numId w:val="19"/>
              </w:numPr>
              <w:spacing w:before="0" w:after="0"/>
            </w:pPr>
            <w:r>
              <w:t>The study/trial assessments, timelines and follow-up are clearly detailed.</w:t>
            </w:r>
          </w:p>
          <w:p w14:paraId="314F0DE5" w14:textId="37EEC895" w:rsidR="001F68AE" w:rsidRPr="00363839" w:rsidRDefault="00F84ABE" w:rsidP="001F68AE">
            <w:pPr>
              <w:pStyle w:val="ListParagraph"/>
              <w:numPr>
                <w:ilvl w:val="0"/>
                <w:numId w:val="19"/>
              </w:numPr>
              <w:spacing w:before="0" w:after="0"/>
              <w:rPr>
                <w:color w:val="0070C0"/>
              </w:rPr>
            </w:pPr>
            <w:r>
              <w:rPr>
                <w:color w:val="0070C0"/>
              </w:rPr>
              <w:t xml:space="preserve">Explained - </w:t>
            </w:r>
            <w:r w:rsidR="001F68AE" w:rsidRPr="00363839">
              <w:rPr>
                <w:color w:val="0070C0"/>
              </w:rPr>
              <w:t>How long will participants be in the study?</w:t>
            </w:r>
          </w:p>
          <w:p w14:paraId="40D4C6BC" w14:textId="2F54F5E0" w:rsidR="001F68AE" w:rsidRDefault="001F68AE" w:rsidP="001F68AE">
            <w:pPr>
              <w:pStyle w:val="ListParagraph"/>
              <w:numPr>
                <w:ilvl w:val="0"/>
                <w:numId w:val="19"/>
              </w:numPr>
              <w:spacing w:before="0" w:after="0"/>
            </w:pPr>
            <w:r>
              <w:lastRenderedPageBreak/>
              <w:t xml:space="preserve">The timelines listed </w:t>
            </w:r>
            <w:r w:rsidR="00F84ABE">
              <w:t>is</w:t>
            </w:r>
            <w:r>
              <w:t xml:space="preserve"> feasible and practical. (Where fixed times/dates have been specified these can lead to protocol breaches, in how far time windows may be more appropriate. The use of words such +/- x days/hours is recommended)</w:t>
            </w:r>
          </w:p>
          <w:p w14:paraId="6C3B722A" w14:textId="4AB5AA08" w:rsidR="001F68AE" w:rsidRDefault="001D4210" w:rsidP="001F68AE">
            <w:pPr>
              <w:pStyle w:val="ListParagraph"/>
              <w:numPr>
                <w:ilvl w:val="0"/>
                <w:numId w:val="19"/>
              </w:numPr>
              <w:spacing w:before="0" w:after="0"/>
            </w:pPr>
            <w:r>
              <w:t>T</w:t>
            </w:r>
            <w:r w:rsidR="001F68AE">
              <w:t>he processes and timelines match across all documents (IRAS and protocol).</w:t>
            </w:r>
          </w:p>
          <w:p w14:paraId="3DD90226" w14:textId="2DFC36AF" w:rsidR="00F572D8" w:rsidRDefault="00F572D8" w:rsidP="001D4210">
            <w:pPr>
              <w:pStyle w:val="ListParagraph"/>
              <w:numPr>
                <w:ilvl w:val="0"/>
                <w:numId w:val="19"/>
              </w:numPr>
              <w:spacing w:before="0" w:after="0"/>
            </w:pPr>
            <w:r w:rsidRPr="007F7526">
              <w:t>Use of Prescription only meds (</w:t>
            </w:r>
            <w:r w:rsidR="006A4830">
              <w:t>prescription only medicine</w:t>
            </w:r>
            <w:r w:rsidRPr="007F7526">
              <w:t xml:space="preserve"> – check BNF) for non-IMP trials</w:t>
            </w:r>
            <w:r>
              <w:t xml:space="preserve">. </w:t>
            </w:r>
            <w:r w:rsidR="001D4210">
              <w:t xml:space="preserve">Where </w:t>
            </w:r>
            <w:r w:rsidR="006A4830">
              <w:t>prescription only medicine</w:t>
            </w:r>
            <w:r w:rsidR="001D4210">
              <w:t>s are to be used,</w:t>
            </w:r>
            <w:r w:rsidRPr="007F7526">
              <w:t xml:space="preserve"> these are going to be appropriately sourced, used and stored, and under guidance of a clinician (refer to A34 for further checks that may be required). Written prescriptions will need to be available.</w:t>
            </w:r>
          </w:p>
        </w:tc>
        <w:tc>
          <w:tcPr>
            <w:tcW w:w="199" w:type="pct"/>
          </w:tcPr>
          <w:p w14:paraId="49343C34" w14:textId="77777777" w:rsidR="001F68AE" w:rsidRDefault="001F68AE" w:rsidP="001F68AE"/>
        </w:tc>
        <w:tc>
          <w:tcPr>
            <w:tcW w:w="200" w:type="pct"/>
          </w:tcPr>
          <w:p w14:paraId="73F66CE8" w14:textId="77777777" w:rsidR="001F68AE" w:rsidRDefault="001F68AE" w:rsidP="001F68AE"/>
        </w:tc>
        <w:tc>
          <w:tcPr>
            <w:tcW w:w="748" w:type="pct"/>
          </w:tcPr>
          <w:p w14:paraId="258EC4D8" w14:textId="77777777" w:rsidR="001F68AE" w:rsidRDefault="001F68AE" w:rsidP="001F68AE"/>
        </w:tc>
      </w:tr>
      <w:tr w:rsidR="001F68AE" w14:paraId="65017B14" w14:textId="54ABFDD3" w:rsidTr="0005467A">
        <w:trPr>
          <w:gridAfter w:val="1"/>
          <w:wAfter w:w="2" w:type="pct"/>
        </w:trPr>
        <w:tc>
          <w:tcPr>
            <w:tcW w:w="198" w:type="pct"/>
          </w:tcPr>
          <w:p w14:paraId="41BB6A7F" w14:textId="77777777" w:rsidR="001F68AE" w:rsidRDefault="001F68AE" w:rsidP="001F68AE">
            <w:pPr>
              <w:pStyle w:val="ListParagraph"/>
              <w:numPr>
                <w:ilvl w:val="0"/>
                <w:numId w:val="13"/>
              </w:numPr>
              <w:spacing w:before="0" w:after="0"/>
              <w:ind w:left="357" w:hanging="357"/>
            </w:pPr>
          </w:p>
        </w:tc>
        <w:tc>
          <w:tcPr>
            <w:tcW w:w="601" w:type="pct"/>
          </w:tcPr>
          <w:p w14:paraId="4DF158A9" w14:textId="06E5D985" w:rsidR="001F68AE" w:rsidRPr="007F7526" w:rsidRDefault="00F572D8" w:rsidP="001F68AE">
            <w:r>
              <w:t xml:space="preserve">6. </w:t>
            </w:r>
            <w:r w:rsidR="001F68AE" w:rsidRPr="007F7526">
              <w:t>Withdrawal process, consent and data/sample storage*</w:t>
            </w:r>
          </w:p>
        </w:tc>
        <w:tc>
          <w:tcPr>
            <w:tcW w:w="3052" w:type="pct"/>
            <w:gridSpan w:val="3"/>
          </w:tcPr>
          <w:p w14:paraId="3EE33305" w14:textId="609EBFC3" w:rsidR="001F68AE" w:rsidRDefault="001F68AE" w:rsidP="000C1D1C">
            <w:r w:rsidRPr="007F7526">
              <w:t xml:space="preserve">It is clear that participants can withdraw at any time without having to give a reason and that it will not impact on their standard of care. Needs to also detail what happens to data/samples if they do withdraw. </w:t>
            </w:r>
            <w:r w:rsidR="000C1D1C">
              <w:t>Check this is compliant with Human Tissue Act</w:t>
            </w:r>
            <w:r w:rsidRPr="007F7526">
              <w:t>/</w:t>
            </w:r>
            <w:r w:rsidR="000C1D1C">
              <w:t>Data Protection Act</w:t>
            </w:r>
            <w:r w:rsidRPr="007F7526">
              <w:t xml:space="preserve">/GDPR and matches info in </w:t>
            </w:r>
            <w:r w:rsidR="00481333">
              <w:t>participant information sheet</w:t>
            </w:r>
            <w:r w:rsidRPr="007F7526">
              <w:t>/</w:t>
            </w:r>
            <w:r w:rsidR="00481333">
              <w:t>Information consent form</w:t>
            </w:r>
            <w:r w:rsidRPr="007F7526">
              <w:t>.</w:t>
            </w:r>
          </w:p>
        </w:tc>
        <w:tc>
          <w:tcPr>
            <w:tcW w:w="199" w:type="pct"/>
          </w:tcPr>
          <w:p w14:paraId="2D2928AD" w14:textId="77777777" w:rsidR="001F68AE" w:rsidRDefault="001F68AE" w:rsidP="001F68AE"/>
        </w:tc>
        <w:tc>
          <w:tcPr>
            <w:tcW w:w="200" w:type="pct"/>
          </w:tcPr>
          <w:p w14:paraId="1F0A30DE" w14:textId="77777777" w:rsidR="001F68AE" w:rsidRDefault="001F68AE" w:rsidP="001F68AE"/>
        </w:tc>
        <w:tc>
          <w:tcPr>
            <w:tcW w:w="748" w:type="pct"/>
          </w:tcPr>
          <w:p w14:paraId="653569A8" w14:textId="77777777" w:rsidR="001F68AE" w:rsidRDefault="001F68AE" w:rsidP="001F68AE"/>
        </w:tc>
      </w:tr>
      <w:tr w:rsidR="001F68AE" w14:paraId="09098558" w14:textId="4D234259" w:rsidTr="0005467A">
        <w:trPr>
          <w:gridAfter w:val="1"/>
          <w:wAfter w:w="2" w:type="pct"/>
        </w:trPr>
        <w:tc>
          <w:tcPr>
            <w:tcW w:w="198" w:type="pct"/>
          </w:tcPr>
          <w:p w14:paraId="04DBA495" w14:textId="77777777" w:rsidR="001F68AE" w:rsidRDefault="001F68AE" w:rsidP="001F68AE">
            <w:pPr>
              <w:pStyle w:val="ListParagraph"/>
              <w:numPr>
                <w:ilvl w:val="0"/>
                <w:numId w:val="13"/>
              </w:numPr>
              <w:spacing w:before="0" w:after="0"/>
              <w:ind w:left="357" w:hanging="357"/>
            </w:pPr>
          </w:p>
        </w:tc>
        <w:tc>
          <w:tcPr>
            <w:tcW w:w="601" w:type="pct"/>
          </w:tcPr>
          <w:p w14:paraId="79459455" w14:textId="7A3E4D17" w:rsidR="001F68AE" w:rsidRPr="007F7526" w:rsidRDefault="00AF3DCA" w:rsidP="001F68AE">
            <w:r>
              <w:t>7</w:t>
            </w:r>
            <w:r w:rsidR="00CE4928">
              <w:t xml:space="preserve">. </w:t>
            </w:r>
            <w:r w:rsidR="001F68AE" w:rsidRPr="007F7526">
              <w:t>Data Management process (data management, storage and access)*</w:t>
            </w:r>
          </w:p>
        </w:tc>
        <w:tc>
          <w:tcPr>
            <w:tcW w:w="1851" w:type="pct"/>
            <w:gridSpan w:val="2"/>
          </w:tcPr>
          <w:p w14:paraId="7D588786" w14:textId="1FB64DD1" w:rsidR="001F68AE" w:rsidRDefault="001F68AE" w:rsidP="001F68AE">
            <w:pPr>
              <w:pStyle w:val="ListParagraph"/>
              <w:numPr>
                <w:ilvl w:val="0"/>
                <w:numId w:val="21"/>
              </w:numPr>
              <w:spacing w:before="0" w:after="0"/>
            </w:pPr>
            <w:r>
              <w:t xml:space="preserve">Contains link to </w:t>
            </w:r>
            <w:r w:rsidR="000C1D1C">
              <w:t>Data Protection Act</w:t>
            </w:r>
            <w:r>
              <w:t xml:space="preserve"> (or international equivalent), identifiable source documents, access, any transfers, processing and query resolution, archiving and the people responsible for the data management process. </w:t>
            </w:r>
          </w:p>
          <w:p w14:paraId="48540941" w14:textId="77777777" w:rsidR="001F68AE" w:rsidRDefault="001F68AE" w:rsidP="001F68AE">
            <w:pPr>
              <w:pStyle w:val="ListParagraph"/>
              <w:numPr>
                <w:ilvl w:val="0"/>
                <w:numId w:val="21"/>
              </w:numPr>
              <w:spacing w:before="0" w:after="0"/>
            </w:pPr>
            <w:r>
              <w:t xml:space="preserve">Confirm the data pathway, which is to include (where applicable): </w:t>
            </w:r>
          </w:p>
          <w:p w14:paraId="5AF3D9E7" w14:textId="096D530C" w:rsidR="001F68AE" w:rsidRDefault="00AA2EAD" w:rsidP="001F68AE">
            <w:pPr>
              <w:pStyle w:val="ListParagraph"/>
              <w:numPr>
                <w:ilvl w:val="0"/>
                <w:numId w:val="22"/>
              </w:numPr>
              <w:spacing w:before="0" w:after="0"/>
            </w:pPr>
            <w:r>
              <w:t xml:space="preserve">Explained - </w:t>
            </w:r>
            <w:r w:rsidR="001F68AE">
              <w:t>What will be considered source data?</w:t>
            </w:r>
          </w:p>
          <w:p w14:paraId="57FB6435" w14:textId="0A1AD6C5" w:rsidR="001F68AE" w:rsidRPr="007F7526" w:rsidRDefault="00AA2EAD" w:rsidP="001F68AE">
            <w:pPr>
              <w:pStyle w:val="ListParagraph"/>
              <w:numPr>
                <w:ilvl w:val="0"/>
                <w:numId w:val="22"/>
              </w:numPr>
              <w:spacing w:before="0" w:after="0"/>
              <w:rPr>
                <w:color w:val="0070C0"/>
              </w:rPr>
            </w:pPr>
            <w:r>
              <w:rPr>
                <w:color w:val="0070C0"/>
              </w:rPr>
              <w:t xml:space="preserve">Explained -  </w:t>
            </w:r>
            <w:r w:rsidR="001F68AE" w:rsidRPr="007F7526">
              <w:rPr>
                <w:color w:val="0070C0"/>
              </w:rPr>
              <w:t>What data items are to be collected?</w:t>
            </w:r>
          </w:p>
          <w:p w14:paraId="624037AB" w14:textId="76314376" w:rsidR="001F68AE" w:rsidRPr="007F7526" w:rsidRDefault="00AA2EAD" w:rsidP="001F68AE">
            <w:pPr>
              <w:pStyle w:val="ListParagraph"/>
              <w:numPr>
                <w:ilvl w:val="0"/>
                <w:numId w:val="22"/>
              </w:numPr>
              <w:spacing w:before="0" w:after="0"/>
              <w:rPr>
                <w:color w:val="0070C0"/>
              </w:rPr>
            </w:pPr>
            <w:r>
              <w:rPr>
                <w:color w:val="0070C0"/>
              </w:rPr>
              <w:t xml:space="preserve">Explained - </w:t>
            </w:r>
            <w:r w:rsidR="001F68AE" w:rsidRPr="007F7526">
              <w:rPr>
                <w:color w:val="0070C0"/>
              </w:rPr>
              <w:t>Will the data used be identifiable; coded or anonymised format and if it is coded or anonymised is the process clearly described somewhere?</w:t>
            </w:r>
          </w:p>
          <w:p w14:paraId="54A482F9" w14:textId="745CC354" w:rsidR="001F68AE" w:rsidRDefault="00AA2EAD" w:rsidP="001F68AE">
            <w:pPr>
              <w:pStyle w:val="ListParagraph"/>
              <w:numPr>
                <w:ilvl w:val="0"/>
                <w:numId w:val="22"/>
              </w:numPr>
              <w:spacing w:before="0" w:after="0"/>
            </w:pPr>
            <w:r>
              <w:t xml:space="preserve">Explained - </w:t>
            </w:r>
            <w:r w:rsidR="001F68AE">
              <w:t>What is the data verification process? Role of supervisor in the data verification process for student project</w:t>
            </w:r>
          </w:p>
          <w:p w14:paraId="46415ADB" w14:textId="41F2437B" w:rsidR="001F68AE" w:rsidRPr="007F7526" w:rsidRDefault="00AA2EAD" w:rsidP="001F68AE">
            <w:pPr>
              <w:pStyle w:val="ListParagraph"/>
              <w:numPr>
                <w:ilvl w:val="0"/>
                <w:numId w:val="22"/>
              </w:numPr>
              <w:spacing w:before="0" w:after="0"/>
              <w:rPr>
                <w:color w:val="0070C0"/>
              </w:rPr>
            </w:pPr>
            <w:r>
              <w:rPr>
                <w:color w:val="0070C0"/>
              </w:rPr>
              <w:t xml:space="preserve">Explained - </w:t>
            </w:r>
            <w:r w:rsidR="001F68AE" w:rsidRPr="007F7526">
              <w:rPr>
                <w:color w:val="0070C0"/>
              </w:rPr>
              <w:t>Is anything being recorded and transcribed? Will transcription be done by a third party and is an appropriate agreement in place?</w:t>
            </w:r>
          </w:p>
          <w:p w14:paraId="54475993" w14:textId="71CF7434" w:rsidR="001F68AE" w:rsidRPr="007F7526" w:rsidRDefault="00AA2EAD" w:rsidP="001F68AE">
            <w:pPr>
              <w:pStyle w:val="ListParagraph"/>
              <w:numPr>
                <w:ilvl w:val="0"/>
                <w:numId w:val="22"/>
              </w:numPr>
              <w:spacing w:before="0" w:after="0"/>
              <w:rPr>
                <w:color w:val="00B050"/>
              </w:rPr>
            </w:pPr>
            <w:r>
              <w:rPr>
                <w:color w:val="0070C0"/>
              </w:rPr>
              <w:t xml:space="preserve">Explained - </w:t>
            </w:r>
            <w:r w:rsidR="001F68AE" w:rsidRPr="007F7526">
              <w:rPr>
                <w:color w:val="0070C0"/>
              </w:rPr>
              <w:t xml:space="preserve">Is the data analysed by a third party or delegated to a CRO? Otherwise disclosed to other parties? </w:t>
            </w:r>
            <w:r w:rsidR="001F68AE" w:rsidRPr="0021731B">
              <w:t>(Have appropriate agreements measures been put in place, will there be consent for this)</w:t>
            </w:r>
          </w:p>
          <w:p w14:paraId="50444A52" w14:textId="678F25EB" w:rsidR="001F68AE" w:rsidRPr="007F7526" w:rsidRDefault="00AA2EAD" w:rsidP="001F68AE">
            <w:pPr>
              <w:pStyle w:val="ListParagraph"/>
              <w:numPr>
                <w:ilvl w:val="0"/>
                <w:numId w:val="22"/>
              </w:numPr>
              <w:spacing w:before="0" w:after="0"/>
              <w:rPr>
                <w:color w:val="0070C0"/>
              </w:rPr>
            </w:pPr>
            <w:r>
              <w:rPr>
                <w:color w:val="0070C0"/>
              </w:rPr>
              <w:t xml:space="preserve">Explained - </w:t>
            </w:r>
            <w:r w:rsidR="001F68AE" w:rsidRPr="007F7526">
              <w:rPr>
                <w:color w:val="0070C0"/>
              </w:rPr>
              <w:t>Are data being sent to a country or territory in other jurisdictions or outside of the European Economic Area?</w:t>
            </w:r>
          </w:p>
          <w:p w14:paraId="66E41789" w14:textId="68E54582" w:rsidR="001F68AE" w:rsidRDefault="00AA2EAD" w:rsidP="001F68AE">
            <w:pPr>
              <w:pStyle w:val="ListParagraph"/>
              <w:numPr>
                <w:ilvl w:val="0"/>
                <w:numId w:val="22"/>
              </w:numPr>
              <w:spacing w:before="0" w:after="0"/>
            </w:pPr>
            <w:r>
              <w:rPr>
                <w:color w:val="0070C0"/>
              </w:rPr>
              <w:t xml:space="preserve">Explained - </w:t>
            </w:r>
            <w:r w:rsidR="001F68AE" w:rsidRPr="007F7526">
              <w:rPr>
                <w:color w:val="0070C0"/>
              </w:rPr>
              <w:t>The security o</w:t>
            </w:r>
            <w:r w:rsidR="001F68AE">
              <w:rPr>
                <w:color w:val="0070C0"/>
              </w:rPr>
              <w:t>f location and transfer of data</w:t>
            </w:r>
          </w:p>
          <w:p w14:paraId="5767C440" w14:textId="0A75CB95" w:rsidR="001F68AE" w:rsidRPr="007F7526" w:rsidRDefault="00AA2EAD" w:rsidP="001F68AE">
            <w:pPr>
              <w:pStyle w:val="ListParagraph"/>
              <w:numPr>
                <w:ilvl w:val="0"/>
                <w:numId w:val="22"/>
              </w:numPr>
              <w:spacing w:before="0" w:after="0"/>
              <w:rPr>
                <w:color w:val="0070C0"/>
              </w:rPr>
            </w:pPr>
            <w:r>
              <w:rPr>
                <w:color w:val="0070C0"/>
              </w:rPr>
              <w:t xml:space="preserve">Explained - </w:t>
            </w:r>
            <w:r w:rsidR="001F68AE" w:rsidRPr="007F7526">
              <w:rPr>
                <w:color w:val="0070C0"/>
              </w:rPr>
              <w:t>Has particular consideration been given to situation where there is a risk of access to sensitive health information (i.e. mental health or sexual history) through access to full medical records?</w:t>
            </w:r>
          </w:p>
          <w:p w14:paraId="42E0B127" w14:textId="6778F757" w:rsidR="001F68AE" w:rsidRPr="007F7526" w:rsidRDefault="00AA2EAD" w:rsidP="001F68AE">
            <w:pPr>
              <w:pStyle w:val="ListParagraph"/>
              <w:numPr>
                <w:ilvl w:val="0"/>
                <w:numId w:val="22"/>
              </w:numPr>
              <w:spacing w:before="0" w:after="0"/>
              <w:rPr>
                <w:color w:val="0070C0"/>
              </w:rPr>
            </w:pPr>
            <w:r>
              <w:rPr>
                <w:color w:val="0070C0"/>
              </w:rPr>
              <w:t xml:space="preserve">Explained - </w:t>
            </w:r>
            <w:r w:rsidR="001F68AE" w:rsidRPr="007F7526">
              <w:rPr>
                <w:color w:val="0070C0"/>
              </w:rPr>
              <w:t>Who will be able to access data and what information will they be able to access?</w:t>
            </w:r>
          </w:p>
          <w:p w14:paraId="40F90035" w14:textId="024B9F99" w:rsidR="001F68AE" w:rsidRPr="007F7526" w:rsidRDefault="00AA2EAD" w:rsidP="001F68AE">
            <w:pPr>
              <w:pStyle w:val="ListParagraph"/>
              <w:numPr>
                <w:ilvl w:val="0"/>
                <w:numId w:val="22"/>
              </w:numPr>
              <w:spacing w:before="0" w:after="0"/>
              <w:rPr>
                <w:color w:val="0070C0"/>
              </w:rPr>
            </w:pPr>
            <w:r>
              <w:rPr>
                <w:color w:val="0070C0"/>
              </w:rPr>
              <w:t xml:space="preserve">Explained - </w:t>
            </w:r>
            <w:r w:rsidR="001F68AE" w:rsidRPr="007F7526">
              <w:rPr>
                <w:color w:val="0070C0"/>
              </w:rPr>
              <w:t xml:space="preserve">Is disclosure and use of information justified? (Is the minimum necessary identifiable information being used?). </w:t>
            </w:r>
          </w:p>
          <w:p w14:paraId="2B89BF55" w14:textId="113B7C45" w:rsidR="001F68AE" w:rsidRDefault="00AA2EAD" w:rsidP="001F68AE">
            <w:pPr>
              <w:pStyle w:val="ListParagraph"/>
              <w:numPr>
                <w:ilvl w:val="0"/>
                <w:numId w:val="22"/>
              </w:numPr>
              <w:spacing w:before="0" w:after="0"/>
            </w:pPr>
            <w:r>
              <w:rPr>
                <w:color w:val="0070C0"/>
              </w:rPr>
              <w:t xml:space="preserve">Explained - </w:t>
            </w:r>
            <w:r w:rsidR="001F68AE">
              <w:t>Data (including essential documents) to be archived for a minimum of 5 years as per LJMU code of practice (this may be covered elsewhere).</w:t>
            </w:r>
          </w:p>
          <w:p w14:paraId="5E7DDDB1" w14:textId="5854BDC7" w:rsidR="001F68AE" w:rsidRDefault="00AA2EAD" w:rsidP="001F68AE">
            <w:pPr>
              <w:pStyle w:val="ListParagraph"/>
              <w:numPr>
                <w:ilvl w:val="0"/>
                <w:numId w:val="22"/>
              </w:numPr>
              <w:spacing w:before="0" w:after="0"/>
            </w:pPr>
            <w:r>
              <w:rPr>
                <w:color w:val="0070C0"/>
              </w:rPr>
              <w:t xml:space="preserve">Explained - </w:t>
            </w:r>
            <w:r w:rsidR="001F68AE">
              <w:t>Database lock procedures where applicable</w:t>
            </w:r>
          </w:p>
          <w:p w14:paraId="1DAEC9E3" w14:textId="3F011ACE" w:rsidR="001F68AE" w:rsidRDefault="00AA2EAD" w:rsidP="001F68AE">
            <w:r w:rsidRPr="0021731B">
              <w:rPr>
                <w:rFonts w:cs="Times New Roman"/>
              </w:rPr>
              <w:t>Explained -</w:t>
            </w:r>
            <w:r w:rsidR="001F68AE" w:rsidRPr="0021731B">
              <w:rPr>
                <w:rFonts w:cs="Times New Roman"/>
              </w:rPr>
              <w:t>: Are data security and transfer arrangements satisfactory and in line with LJMU policy, the Data Protection act and GDPR?</w:t>
            </w:r>
          </w:p>
        </w:tc>
        <w:tc>
          <w:tcPr>
            <w:tcW w:w="1201" w:type="pct"/>
          </w:tcPr>
          <w:p w14:paraId="5583C33C" w14:textId="77777777" w:rsidR="001F68AE" w:rsidRDefault="001F68AE" w:rsidP="001F68AE">
            <w:r w:rsidRPr="007F7526">
              <w:t>Archiving policy of 25 years (30 years for Advanced Therapy IMPs) instead of 10 years.</w:t>
            </w:r>
          </w:p>
        </w:tc>
        <w:tc>
          <w:tcPr>
            <w:tcW w:w="199" w:type="pct"/>
          </w:tcPr>
          <w:p w14:paraId="3AE5B05C" w14:textId="77777777" w:rsidR="001F68AE" w:rsidRDefault="001F68AE" w:rsidP="001F68AE"/>
        </w:tc>
        <w:tc>
          <w:tcPr>
            <w:tcW w:w="200" w:type="pct"/>
          </w:tcPr>
          <w:p w14:paraId="18AB91EA" w14:textId="77777777" w:rsidR="001F68AE" w:rsidRDefault="001F68AE" w:rsidP="001F68AE"/>
        </w:tc>
        <w:tc>
          <w:tcPr>
            <w:tcW w:w="748" w:type="pct"/>
          </w:tcPr>
          <w:p w14:paraId="5CB534E2" w14:textId="77777777" w:rsidR="001F68AE" w:rsidRDefault="001F68AE" w:rsidP="001F68AE"/>
        </w:tc>
      </w:tr>
      <w:tr w:rsidR="001F68AE" w14:paraId="37862F3D" w14:textId="2EBAB92A" w:rsidTr="0005467A">
        <w:trPr>
          <w:gridAfter w:val="1"/>
          <w:wAfter w:w="2" w:type="pct"/>
        </w:trPr>
        <w:tc>
          <w:tcPr>
            <w:tcW w:w="198" w:type="pct"/>
          </w:tcPr>
          <w:p w14:paraId="4D4D3172" w14:textId="77777777" w:rsidR="001F68AE" w:rsidRDefault="001F68AE" w:rsidP="001F68AE">
            <w:pPr>
              <w:pStyle w:val="ListParagraph"/>
              <w:numPr>
                <w:ilvl w:val="0"/>
                <w:numId w:val="13"/>
              </w:numPr>
              <w:spacing w:before="0" w:after="0"/>
              <w:ind w:left="357" w:hanging="357"/>
            </w:pPr>
          </w:p>
        </w:tc>
        <w:tc>
          <w:tcPr>
            <w:tcW w:w="601" w:type="pct"/>
          </w:tcPr>
          <w:p w14:paraId="256ED043" w14:textId="03CB1D7A" w:rsidR="001F68AE" w:rsidRPr="007F7526" w:rsidRDefault="00AF3DCA" w:rsidP="001F68AE">
            <w:r>
              <w:t>7</w:t>
            </w:r>
            <w:r w:rsidR="00CE4928">
              <w:t xml:space="preserve">. </w:t>
            </w:r>
            <w:r w:rsidR="001F68AE" w:rsidRPr="00D26392">
              <w:t>Sample storage and access (if applicable*)</w:t>
            </w:r>
          </w:p>
        </w:tc>
        <w:tc>
          <w:tcPr>
            <w:tcW w:w="3052" w:type="pct"/>
            <w:gridSpan w:val="3"/>
          </w:tcPr>
          <w:p w14:paraId="273858C2" w14:textId="77777777" w:rsidR="001F68AE" w:rsidRPr="00D26392" w:rsidRDefault="001F68AE" w:rsidP="001F68AE">
            <w:pPr>
              <w:pStyle w:val="ListParagraph"/>
              <w:numPr>
                <w:ilvl w:val="0"/>
                <w:numId w:val="21"/>
              </w:numPr>
              <w:spacing w:before="0" w:after="0"/>
              <w:rPr>
                <w:color w:val="0070C0"/>
              </w:rPr>
            </w:pPr>
            <w:r w:rsidRPr="00D26392">
              <w:rPr>
                <w:color w:val="0070C0"/>
              </w:rPr>
              <w:t>The location and transfer of samples have been clearly specified.</w:t>
            </w:r>
          </w:p>
          <w:p w14:paraId="37B1C9B8" w14:textId="308DCC9A" w:rsidR="001F68AE" w:rsidRPr="00D26392" w:rsidRDefault="001F68AE" w:rsidP="001F68AE">
            <w:pPr>
              <w:pStyle w:val="ListParagraph"/>
              <w:numPr>
                <w:ilvl w:val="0"/>
                <w:numId w:val="21"/>
              </w:numPr>
              <w:spacing w:before="0" w:after="0"/>
              <w:rPr>
                <w:color w:val="0070C0"/>
              </w:rPr>
            </w:pPr>
            <w:r w:rsidRPr="00D26392">
              <w:rPr>
                <w:color w:val="0070C0"/>
              </w:rPr>
              <w:t xml:space="preserve">Check the </w:t>
            </w:r>
            <w:r w:rsidR="00481333">
              <w:rPr>
                <w:color w:val="0070C0"/>
              </w:rPr>
              <w:t>Information consent form</w:t>
            </w:r>
            <w:r w:rsidRPr="00D26392">
              <w:rPr>
                <w:color w:val="0070C0"/>
              </w:rPr>
              <w:t xml:space="preserve"> – does consent cover what is happening to the samples?</w:t>
            </w:r>
          </w:p>
          <w:p w14:paraId="3A945702" w14:textId="687FB037" w:rsidR="001F68AE" w:rsidRPr="00D26392" w:rsidRDefault="00F74C28" w:rsidP="001F68AE">
            <w:pPr>
              <w:pStyle w:val="ListParagraph"/>
              <w:numPr>
                <w:ilvl w:val="0"/>
                <w:numId w:val="21"/>
              </w:numPr>
              <w:spacing w:before="0" w:after="0"/>
              <w:rPr>
                <w:color w:val="0070C0"/>
              </w:rPr>
            </w:pPr>
            <w:r>
              <w:rPr>
                <w:color w:val="0070C0"/>
              </w:rPr>
              <w:t xml:space="preserve">Explained - </w:t>
            </w:r>
            <w:r w:rsidR="001F68AE" w:rsidRPr="00D26392">
              <w:rPr>
                <w:color w:val="0070C0"/>
              </w:rPr>
              <w:t xml:space="preserve">What are samples used for? Are they being analysed (other than in an NHS diagnostic lab)? Will analytic data be used to screen participants for eligibility, impact on safety, inform on the efficacy of the IMP, form a primary/secondary outcome, or is the analysis part of a translational research study? (May prompt query about what analytical standards are analyses are being conducted to, who by and where). </w:t>
            </w:r>
          </w:p>
          <w:p w14:paraId="67DAC649" w14:textId="0702FA84" w:rsidR="001F68AE" w:rsidRPr="00D26392" w:rsidRDefault="00F74C28" w:rsidP="001F68AE">
            <w:pPr>
              <w:pStyle w:val="ListParagraph"/>
              <w:numPr>
                <w:ilvl w:val="0"/>
                <w:numId w:val="21"/>
              </w:numPr>
              <w:spacing w:before="0" w:after="0"/>
              <w:rPr>
                <w:color w:val="0070C0"/>
              </w:rPr>
            </w:pPr>
            <w:r>
              <w:rPr>
                <w:color w:val="0070C0"/>
              </w:rPr>
              <w:t xml:space="preserve">Explained - </w:t>
            </w:r>
            <w:r w:rsidR="001F68AE" w:rsidRPr="00D26392">
              <w:rPr>
                <w:color w:val="0070C0"/>
              </w:rPr>
              <w:t>The duration of sample storage and what is to happen to the samples after the study has been completed is clearly outlined (destroyed/stored in a licenced biobank/rendered acellular within x days of receipt) including labelling of the samples i.e. anonymising where required., transferred to another ethically approved research project (with patient consent e.g. future research)).If samples not being kept under ethics, are appropriate arrangements in place to keep relevant material in licenced facility?</w:t>
            </w:r>
          </w:p>
          <w:p w14:paraId="4EF5C133" w14:textId="612C83B3" w:rsidR="001F68AE" w:rsidRPr="00D26392" w:rsidRDefault="00F74C28" w:rsidP="001F68AE">
            <w:pPr>
              <w:pStyle w:val="ListParagraph"/>
              <w:numPr>
                <w:ilvl w:val="0"/>
                <w:numId w:val="21"/>
              </w:numPr>
              <w:spacing w:before="0" w:after="0"/>
              <w:rPr>
                <w:color w:val="0070C0"/>
              </w:rPr>
            </w:pPr>
            <w:r>
              <w:t>A</w:t>
            </w:r>
            <w:r w:rsidR="001F68AE">
              <w:t xml:space="preserve">cknowledge when the Human Tissue Act (2004) is applicable (i.e. if samples stored in England). </w:t>
            </w:r>
            <w:r w:rsidR="001F68AE" w:rsidRPr="00D26392">
              <w:rPr>
                <w:color w:val="0070C0"/>
              </w:rPr>
              <w:t>Is the study compliant with the Human Tissue Act?</w:t>
            </w:r>
          </w:p>
          <w:p w14:paraId="4501A3D5" w14:textId="77777777" w:rsidR="001F68AE" w:rsidRDefault="001F68AE" w:rsidP="001F68AE">
            <w:pPr>
              <w:pStyle w:val="ListParagraph"/>
              <w:numPr>
                <w:ilvl w:val="0"/>
                <w:numId w:val="21"/>
              </w:numPr>
              <w:spacing w:before="0" w:after="0"/>
            </w:pPr>
            <w:r>
              <w:t>Sample pathway has been outlined (from collection to processing, storage, use and destruction/transfer to another project or tissue bank).</w:t>
            </w:r>
          </w:p>
          <w:p w14:paraId="6AF70834" w14:textId="1577AF9C" w:rsidR="001F68AE" w:rsidRPr="00D26392" w:rsidRDefault="00F74C28" w:rsidP="001F68AE">
            <w:pPr>
              <w:pStyle w:val="ListParagraph"/>
              <w:numPr>
                <w:ilvl w:val="0"/>
                <w:numId w:val="21"/>
              </w:numPr>
              <w:spacing w:before="0" w:after="0"/>
              <w:rPr>
                <w:color w:val="0070C0"/>
              </w:rPr>
            </w:pPr>
            <w:r>
              <w:rPr>
                <w:color w:val="0070C0"/>
              </w:rPr>
              <w:t xml:space="preserve">Explained - </w:t>
            </w:r>
            <w:r w:rsidR="001F68AE" w:rsidRPr="00D26392">
              <w:rPr>
                <w:color w:val="0070C0"/>
              </w:rPr>
              <w:t>Will the research involve human embryos and/or gametes? (If so, identify Human Fertility and Embryology Authority licencing requirements</w:t>
            </w:r>
            <w:r>
              <w:rPr>
                <w:color w:val="0070C0"/>
              </w:rPr>
              <w:t xml:space="preserve"> are met</w:t>
            </w:r>
            <w:r w:rsidR="001F68AE" w:rsidRPr="00D26392">
              <w:rPr>
                <w:color w:val="0070C0"/>
              </w:rPr>
              <w:t xml:space="preserve">). </w:t>
            </w:r>
          </w:p>
          <w:p w14:paraId="2202AD53" w14:textId="55865D2A" w:rsidR="001F68AE" w:rsidRPr="007F7526" w:rsidRDefault="001F68AE" w:rsidP="001F68AE">
            <w:r w:rsidRPr="000C1D1C">
              <w:rPr>
                <w:rFonts w:cs="Times New Roman"/>
              </w:rPr>
              <w:t>Consider: Whether an MTA needs to be put in place, researchers to be advised accordingly.  Are arrangements for storage and transfer satisfactory and in line with LJMU policy?</w:t>
            </w:r>
          </w:p>
        </w:tc>
        <w:tc>
          <w:tcPr>
            <w:tcW w:w="199" w:type="pct"/>
          </w:tcPr>
          <w:p w14:paraId="5BC01B7F" w14:textId="77777777" w:rsidR="001F68AE" w:rsidRDefault="001F68AE" w:rsidP="001F68AE"/>
        </w:tc>
        <w:tc>
          <w:tcPr>
            <w:tcW w:w="200" w:type="pct"/>
          </w:tcPr>
          <w:p w14:paraId="73EBC8E0" w14:textId="77777777" w:rsidR="001F68AE" w:rsidRDefault="001F68AE" w:rsidP="001F68AE"/>
        </w:tc>
        <w:tc>
          <w:tcPr>
            <w:tcW w:w="748" w:type="pct"/>
          </w:tcPr>
          <w:p w14:paraId="4C5E4BC9" w14:textId="77777777" w:rsidR="001F68AE" w:rsidRDefault="001F68AE" w:rsidP="001F68AE"/>
        </w:tc>
      </w:tr>
      <w:tr w:rsidR="001F68AE" w14:paraId="6E1355D5" w14:textId="0313AF5D" w:rsidTr="0005467A">
        <w:trPr>
          <w:gridAfter w:val="1"/>
          <w:wAfter w:w="2" w:type="pct"/>
        </w:trPr>
        <w:tc>
          <w:tcPr>
            <w:tcW w:w="198" w:type="pct"/>
          </w:tcPr>
          <w:p w14:paraId="257B410A" w14:textId="77777777" w:rsidR="001F68AE" w:rsidRDefault="001F68AE" w:rsidP="001F68AE">
            <w:pPr>
              <w:pStyle w:val="ListParagraph"/>
              <w:numPr>
                <w:ilvl w:val="0"/>
                <w:numId w:val="13"/>
              </w:numPr>
              <w:spacing w:before="0" w:after="0"/>
              <w:ind w:left="357" w:hanging="357"/>
            </w:pPr>
          </w:p>
        </w:tc>
        <w:tc>
          <w:tcPr>
            <w:tcW w:w="601" w:type="pct"/>
          </w:tcPr>
          <w:p w14:paraId="047AF653" w14:textId="237803B9" w:rsidR="001F68AE" w:rsidRPr="005A01FB" w:rsidRDefault="00A65B11" w:rsidP="00A65B11">
            <w:r>
              <w:t>8. Safety reporting</w:t>
            </w:r>
          </w:p>
        </w:tc>
        <w:tc>
          <w:tcPr>
            <w:tcW w:w="1851" w:type="pct"/>
            <w:gridSpan w:val="2"/>
          </w:tcPr>
          <w:p w14:paraId="7C4891E2" w14:textId="16B74934" w:rsidR="001F68AE" w:rsidRDefault="00F74C28" w:rsidP="001F68AE">
            <w:pPr>
              <w:pStyle w:val="ListParagraph"/>
              <w:numPr>
                <w:ilvl w:val="0"/>
                <w:numId w:val="23"/>
              </w:numPr>
              <w:spacing w:before="0" w:after="0"/>
            </w:pPr>
            <w:r>
              <w:t>R</w:t>
            </w:r>
            <w:r w:rsidR="001F68AE">
              <w:t>efers to National Research Ethics Service SAE definition, and covers non-reportable events, pregnancy monitoring (if appropriate), reporting period and procedures – ensure section is fit for purpose. Should be consistent with LJMU AES SOP for reporting and escalation, to include assessment of potential SAEs by a clinician, and reporting SAEs to the Sponsor etc.</w:t>
            </w:r>
          </w:p>
          <w:p w14:paraId="0711931A" w14:textId="04BE4644" w:rsidR="001F68AE" w:rsidRDefault="00F74C28" w:rsidP="001F68AE">
            <w:pPr>
              <w:pStyle w:val="ListParagraph"/>
              <w:numPr>
                <w:ilvl w:val="0"/>
                <w:numId w:val="23"/>
              </w:numPr>
              <w:spacing w:before="0" w:after="0"/>
            </w:pPr>
            <w:r>
              <w:t>F</w:t>
            </w:r>
            <w:r w:rsidR="001F68AE">
              <w:t>or different studies, appropriate definitions have been included i.e. SSAR, USADE etc.</w:t>
            </w:r>
          </w:p>
          <w:p w14:paraId="4844F3A2" w14:textId="1CC2177A" w:rsidR="001F68AE" w:rsidRDefault="00F74C28" w:rsidP="001F68AE">
            <w:pPr>
              <w:pStyle w:val="ListParagraph"/>
              <w:numPr>
                <w:ilvl w:val="0"/>
                <w:numId w:val="23"/>
              </w:numPr>
              <w:spacing w:before="0" w:after="0"/>
            </w:pPr>
            <w:r>
              <w:t>P</w:t>
            </w:r>
            <w:r w:rsidR="001F68AE">
              <w:t>sychological/qualitative studies include how to deal with distress.</w:t>
            </w:r>
          </w:p>
          <w:p w14:paraId="647A713A" w14:textId="77777777" w:rsidR="001F68AE" w:rsidRDefault="001F68AE" w:rsidP="001F68AE">
            <w:pPr>
              <w:pStyle w:val="ListParagraph"/>
              <w:numPr>
                <w:ilvl w:val="0"/>
                <w:numId w:val="23"/>
              </w:numPr>
              <w:spacing w:before="0" w:after="0"/>
            </w:pPr>
            <w:r>
              <w:t>It is understood that some projects may be very low risk and may not require such stringent procedures. This will need to be clearly outlined.</w:t>
            </w:r>
          </w:p>
          <w:p w14:paraId="1843679E" w14:textId="125CDFC2" w:rsidR="00A65B11" w:rsidRPr="005A01FB" w:rsidRDefault="00F74C28" w:rsidP="001F68AE">
            <w:pPr>
              <w:pStyle w:val="ListParagraph"/>
              <w:numPr>
                <w:ilvl w:val="0"/>
                <w:numId w:val="23"/>
              </w:numPr>
              <w:spacing w:before="0" w:after="0"/>
            </w:pPr>
            <w:r>
              <w:t xml:space="preserve">Explained - </w:t>
            </w:r>
            <w:r w:rsidR="00A65B11" w:rsidRPr="00E06F0D">
              <w:t xml:space="preserve">Serious Breaches* Is consistent with </w:t>
            </w:r>
            <w:r w:rsidR="00A65B11">
              <w:t>LJMU</w:t>
            </w:r>
            <w:r w:rsidR="00A65B11" w:rsidRPr="00E06F0D">
              <w:t xml:space="preserve"> Serious Breach SOP for reporting to Sponsor and the REC.</w:t>
            </w:r>
          </w:p>
        </w:tc>
        <w:tc>
          <w:tcPr>
            <w:tcW w:w="1201" w:type="pct"/>
          </w:tcPr>
          <w:p w14:paraId="3094FD19" w14:textId="77777777" w:rsidR="00A65B11" w:rsidRDefault="001F68AE" w:rsidP="001F68AE">
            <w:r w:rsidRPr="00E06F0D">
              <w:t>Check it against the CTIMP definitions.</w:t>
            </w:r>
            <w:r w:rsidR="00A65B11" w:rsidRPr="00E06F0D">
              <w:t xml:space="preserve"> </w:t>
            </w:r>
          </w:p>
          <w:p w14:paraId="626FCCF9" w14:textId="77777777" w:rsidR="00A65B11" w:rsidRDefault="00A65B11" w:rsidP="001F68AE"/>
          <w:p w14:paraId="48781678" w14:textId="77777777" w:rsidR="00A65B11" w:rsidRDefault="00A65B11" w:rsidP="001F68AE"/>
          <w:p w14:paraId="7497D6C8" w14:textId="77777777" w:rsidR="00A65B11" w:rsidRDefault="00A65B11" w:rsidP="001F68AE"/>
          <w:p w14:paraId="18F64E01" w14:textId="77777777" w:rsidR="00A65B11" w:rsidRDefault="00A65B11" w:rsidP="001F68AE"/>
          <w:p w14:paraId="2FFDEE3C" w14:textId="77777777" w:rsidR="00A65B11" w:rsidRDefault="00A65B11" w:rsidP="001F68AE"/>
          <w:p w14:paraId="10482301" w14:textId="77777777" w:rsidR="00A65B11" w:rsidRDefault="00A65B11" w:rsidP="001F68AE"/>
          <w:p w14:paraId="52ADB36E" w14:textId="77777777" w:rsidR="00A65B11" w:rsidRDefault="00A65B11" w:rsidP="001F68AE"/>
          <w:p w14:paraId="6756DCA6" w14:textId="77777777" w:rsidR="00A65B11" w:rsidRDefault="00A65B11" w:rsidP="001F68AE"/>
          <w:p w14:paraId="3DC70E93" w14:textId="77777777" w:rsidR="00A65B11" w:rsidRDefault="00A65B11" w:rsidP="001F68AE"/>
          <w:p w14:paraId="4358C732" w14:textId="77777777" w:rsidR="00A65B11" w:rsidRDefault="00A65B11" w:rsidP="001F68AE"/>
          <w:p w14:paraId="6CEAE319" w14:textId="5ABA97A7" w:rsidR="001F68AE" w:rsidRPr="007F7526" w:rsidRDefault="00A65B11" w:rsidP="001F68AE">
            <w:r w:rsidRPr="00E06F0D">
              <w:t>Includes definition and reporting to MHRA</w:t>
            </w:r>
          </w:p>
        </w:tc>
        <w:tc>
          <w:tcPr>
            <w:tcW w:w="199" w:type="pct"/>
          </w:tcPr>
          <w:p w14:paraId="0A1739F6" w14:textId="77777777" w:rsidR="001F68AE" w:rsidRDefault="001F68AE" w:rsidP="001F68AE"/>
        </w:tc>
        <w:tc>
          <w:tcPr>
            <w:tcW w:w="200" w:type="pct"/>
          </w:tcPr>
          <w:p w14:paraId="381739DB" w14:textId="77777777" w:rsidR="001F68AE" w:rsidRDefault="001F68AE" w:rsidP="001F68AE"/>
        </w:tc>
        <w:tc>
          <w:tcPr>
            <w:tcW w:w="748" w:type="pct"/>
          </w:tcPr>
          <w:p w14:paraId="253B3CA2" w14:textId="77777777" w:rsidR="001F68AE" w:rsidRDefault="001F68AE" w:rsidP="001F68AE"/>
        </w:tc>
      </w:tr>
      <w:tr w:rsidR="001F68AE" w14:paraId="2BF312A2" w14:textId="4BBBBC84" w:rsidTr="0005467A">
        <w:trPr>
          <w:gridAfter w:val="1"/>
          <w:wAfter w:w="2" w:type="pct"/>
        </w:trPr>
        <w:tc>
          <w:tcPr>
            <w:tcW w:w="198" w:type="pct"/>
          </w:tcPr>
          <w:p w14:paraId="375CA5E2" w14:textId="77777777" w:rsidR="001F68AE" w:rsidRDefault="001F68AE" w:rsidP="001F68AE">
            <w:pPr>
              <w:pStyle w:val="ListParagraph"/>
              <w:numPr>
                <w:ilvl w:val="0"/>
                <w:numId w:val="13"/>
              </w:numPr>
              <w:spacing w:before="0" w:after="0"/>
              <w:ind w:left="357" w:hanging="357"/>
            </w:pPr>
          </w:p>
        </w:tc>
        <w:tc>
          <w:tcPr>
            <w:tcW w:w="601" w:type="pct"/>
          </w:tcPr>
          <w:p w14:paraId="7854984E" w14:textId="17D514EF" w:rsidR="001F68AE" w:rsidRPr="00E06F0D" w:rsidRDefault="00AF3DCA" w:rsidP="001F68AE">
            <w:r>
              <w:t>9</w:t>
            </w:r>
            <w:r w:rsidR="00F962F3">
              <w:t xml:space="preserve">. </w:t>
            </w:r>
            <w:r w:rsidR="001F68AE" w:rsidRPr="00E06F0D">
              <w:t>Monitoring and Quality Management procedures*</w:t>
            </w:r>
          </w:p>
        </w:tc>
        <w:tc>
          <w:tcPr>
            <w:tcW w:w="1851" w:type="pct"/>
            <w:gridSpan w:val="2"/>
          </w:tcPr>
          <w:p w14:paraId="6063D3EE" w14:textId="1732AA9E" w:rsidR="001F68AE" w:rsidRPr="005A01FB" w:rsidRDefault="001F68AE" w:rsidP="00F74C28">
            <w:r w:rsidRPr="00E06F0D">
              <w:t xml:space="preserve">documentation outlining appropriate quality management procedures have been considered and will be implemented.  </w:t>
            </w:r>
          </w:p>
        </w:tc>
        <w:tc>
          <w:tcPr>
            <w:tcW w:w="1201" w:type="pct"/>
          </w:tcPr>
          <w:p w14:paraId="70C64B5E" w14:textId="77777777" w:rsidR="001F68AE" w:rsidRPr="00E06F0D" w:rsidRDefault="001F68AE" w:rsidP="001F68AE">
            <w:r w:rsidRPr="00E06F0D">
              <w:t>Quality management procedures should be documented in protocol or other document (for CTU studies may be elsewhere in the QMS).  Should be consistent with any requirements in the risk assessment.</w:t>
            </w:r>
          </w:p>
        </w:tc>
        <w:tc>
          <w:tcPr>
            <w:tcW w:w="199" w:type="pct"/>
          </w:tcPr>
          <w:p w14:paraId="0246434C" w14:textId="77777777" w:rsidR="001F68AE" w:rsidRDefault="001F68AE" w:rsidP="001F68AE"/>
        </w:tc>
        <w:tc>
          <w:tcPr>
            <w:tcW w:w="200" w:type="pct"/>
          </w:tcPr>
          <w:p w14:paraId="5C906EAF" w14:textId="77777777" w:rsidR="001F68AE" w:rsidRDefault="001F68AE" w:rsidP="001F68AE"/>
        </w:tc>
        <w:tc>
          <w:tcPr>
            <w:tcW w:w="748" w:type="pct"/>
          </w:tcPr>
          <w:p w14:paraId="7C3BEF10" w14:textId="77777777" w:rsidR="001F68AE" w:rsidRDefault="001F68AE" w:rsidP="001F68AE"/>
        </w:tc>
      </w:tr>
      <w:tr w:rsidR="001F68AE" w14:paraId="1B73FCA8" w14:textId="224F3439" w:rsidTr="0005467A">
        <w:trPr>
          <w:gridAfter w:val="1"/>
          <w:wAfter w:w="2" w:type="pct"/>
        </w:trPr>
        <w:tc>
          <w:tcPr>
            <w:tcW w:w="198" w:type="pct"/>
          </w:tcPr>
          <w:p w14:paraId="271EA047" w14:textId="77777777" w:rsidR="001F68AE" w:rsidRDefault="001F68AE" w:rsidP="001F68AE">
            <w:pPr>
              <w:pStyle w:val="ListParagraph"/>
              <w:numPr>
                <w:ilvl w:val="0"/>
                <w:numId w:val="13"/>
              </w:numPr>
              <w:spacing w:before="0" w:after="0"/>
              <w:ind w:left="357" w:hanging="357"/>
            </w:pPr>
          </w:p>
        </w:tc>
        <w:tc>
          <w:tcPr>
            <w:tcW w:w="601" w:type="pct"/>
          </w:tcPr>
          <w:p w14:paraId="5CF78BF3" w14:textId="6D58293B" w:rsidR="001F68AE" w:rsidRPr="00E06F0D" w:rsidRDefault="00AF3DCA" w:rsidP="001F68AE">
            <w:r>
              <w:t>9</w:t>
            </w:r>
            <w:r w:rsidR="00F962F3">
              <w:t xml:space="preserve">. </w:t>
            </w:r>
            <w:r w:rsidR="001F68AE" w:rsidRPr="00E06F0D">
              <w:t>Oversight*, TMG, TSC, DMC etc.</w:t>
            </w:r>
          </w:p>
        </w:tc>
        <w:tc>
          <w:tcPr>
            <w:tcW w:w="1250" w:type="pct"/>
          </w:tcPr>
          <w:p w14:paraId="1FC0C00C" w14:textId="77777777" w:rsidR="001F68AE" w:rsidRDefault="001F68AE" w:rsidP="001F68AE">
            <w:pPr>
              <w:pStyle w:val="ListParagraph"/>
              <w:numPr>
                <w:ilvl w:val="0"/>
                <w:numId w:val="24"/>
              </w:numPr>
              <w:spacing w:before="0" w:after="0"/>
            </w:pPr>
            <w:r>
              <w:t>Appropriate oversight is in place reviewing the safety and data aspects of the project. This can be done by the Trial Management Group. An example of this could be in the form of the Academic Supervisor having regular meetings with the CI.</w:t>
            </w:r>
          </w:p>
          <w:p w14:paraId="40944CDF" w14:textId="2372AEBF" w:rsidR="001F68AE" w:rsidRPr="00E06F0D" w:rsidRDefault="001F68AE" w:rsidP="001F68AE">
            <w:pPr>
              <w:pStyle w:val="ListParagraph"/>
              <w:numPr>
                <w:ilvl w:val="0"/>
                <w:numId w:val="24"/>
              </w:numPr>
              <w:spacing w:before="0" w:after="0"/>
            </w:pPr>
            <w:r>
              <w:t>Annual Progress Reports (APR) will be sent to the REC and LJMU REG throughout.</w:t>
            </w:r>
          </w:p>
        </w:tc>
        <w:tc>
          <w:tcPr>
            <w:tcW w:w="601" w:type="pct"/>
          </w:tcPr>
          <w:p w14:paraId="1455EFEA" w14:textId="77777777" w:rsidR="001F68AE" w:rsidRDefault="001F68AE" w:rsidP="001F68AE">
            <w:pPr>
              <w:pStyle w:val="ListParagraph"/>
              <w:numPr>
                <w:ilvl w:val="0"/>
                <w:numId w:val="24"/>
              </w:numPr>
              <w:spacing w:before="0" w:after="0"/>
            </w:pPr>
            <w:r>
              <w:t>TSC and DMC as appropriate</w:t>
            </w:r>
          </w:p>
          <w:p w14:paraId="3FE1A2DF" w14:textId="6474DE69" w:rsidR="001F68AE" w:rsidRPr="005A01FB" w:rsidRDefault="001F68AE" w:rsidP="001F68AE">
            <w:pPr>
              <w:pStyle w:val="ListParagraph"/>
              <w:numPr>
                <w:ilvl w:val="0"/>
                <w:numId w:val="24"/>
              </w:numPr>
              <w:spacing w:before="0" w:after="0"/>
            </w:pPr>
            <w:r>
              <w:t>APRs will be sent to the REC and LJMU throughout.</w:t>
            </w:r>
          </w:p>
        </w:tc>
        <w:tc>
          <w:tcPr>
            <w:tcW w:w="1201" w:type="pct"/>
          </w:tcPr>
          <w:p w14:paraId="4E322E10" w14:textId="77777777" w:rsidR="001F68AE" w:rsidRDefault="001F68AE" w:rsidP="001F68AE">
            <w:pPr>
              <w:pStyle w:val="ListParagraph"/>
              <w:numPr>
                <w:ilvl w:val="0"/>
                <w:numId w:val="24"/>
              </w:numPr>
              <w:spacing w:before="0" w:after="0"/>
            </w:pPr>
            <w:r>
              <w:t>TSC and DMC as appropriate</w:t>
            </w:r>
          </w:p>
          <w:p w14:paraId="761DE89C" w14:textId="7E606CF0" w:rsidR="001F68AE" w:rsidRPr="00E06F0D" w:rsidRDefault="001F68AE" w:rsidP="001F68AE">
            <w:pPr>
              <w:pStyle w:val="ListParagraph"/>
              <w:numPr>
                <w:ilvl w:val="0"/>
                <w:numId w:val="24"/>
              </w:numPr>
              <w:spacing w:before="0" w:after="0"/>
            </w:pPr>
            <w:r>
              <w:t>APRs and DSURs will be sent to the MHRA, REC and LJMU throughout.</w:t>
            </w:r>
          </w:p>
        </w:tc>
        <w:tc>
          <w:tcPr>
            <w:tcW w:w="199" w:type="pct"/>
          </w:tcPr>
          <w:p w14:paraId="7471AFD7" w14:textId="77777777" w:rsidR="001F68AE" w:rsidRDefault="001F68AE" w:rsidP="001F68AE"/>
        </w:tc>
        <w:tc>
          <w:tcPr>
            <w:tcW w:w="200" w:type="pct"/>
          </w:tcPr>
          <w:p w14:paraId="4873BF05" w14:textId="77777777" w:rsidR="001F68AE" w:rsidRDefault="001F68AE" w:rsidP="001F68AE"/>
        </w:tc>
        <w:tc>
          <w:tcPr>
            <w:tcW w:w="748" w:type="pct"/>
          </w:tcPr>
          <w:p w14:paraId="5393287A" w14:textId="77777777" w:rsidR="001F68AE" w:rsidRDefault="001F68AE" w:rsidP="001F68AE"/>
        </w:tc>
      </w:tr>
      <w:tr w:rsidR="001F68AE" w14:paraId="216BBF30" w14:textId="4F84ABE2" w:rsidTr="0005467A">
        <w:trPr>
          <w:gridAfter w:val="1"/>
          <w:wAfter w:w="2" w:type="pct"/>
        </w:trPr>
        <w:tc>
          <w:tcPr>
            <w:tcW w:w="198" w:type="pct"/>
          </w:tcPr>
          <w:p w14:paraId="4BB08AB4" w14:textId="77777777" w:rsidR="001F68AE" w:rsidRDefault="001F68AE" w:rsidP="001F68AE">
            <w:pPr>
              <w:pStyle w:val="ListParagraph"/>
              <w:numPr>
                <w:ilvl w:val="0"/>
                <w:numId w:val="13"/>
              </w:numPr>
              <w:spacing w:before="0" w:after="0"/>
              <w:ind w:left="357" w:hanging="357"/>
            </w:pPr>
          </w:p>
        </w:tc>
        <w:tc>
          <w:tcPr>
            <w:tcW w:w="601" w:type="pct"/>
          </w:tcPr>
          <w:p w14:paraId="4EC5F4C8" w14:textId="049FB580" w:rsidR="001F68AE" w:rsidRPr="00E06F0D" w:rsidRDefault="00736A0B" w:rsidP="001F68AE">
            <w:r>
              <w:t xml:space="preserve">10. </w:t>
            </w:r>
            <w:r w:rsidR="001F68AE" w:rsidRPr="00E06F0D">
              <w:t>Ethical considerations and adherence to GCP principles*</w:t>
            </w:r>
          </w:p>
        </w:tc>
        <w:tc>
          <w:tcPr>
            <w:tcW w:w="1851" w:type="pct"/>
            <w:gridSpan w:val="2"/>
          </w:tcPr>
          <w:p w14:paraId="1B4C6AE2" w14:textId="77777777" w:rsidR="001F68AE" w:rsidRDefault="001F68AE" w:rsidP="001F68AE">
            <w:r w:rsidRPr="00E06F0D">
              <w:t>Text stating that the study/trial will adhere to the principles of GCP, the UK Policy Framework for Health and Social Care Research, and will have REC approval.</w:t>
            </w:r>
          </w:p>
        </w:tc>
        <w:tc>
          <w:tcPr>
            <w:tcW w:w="1201" w:type="pct"/>
          </w:tcPr>
          <w:p w14:paraId="5DAD2BDA" w14:textId="77777777" w:rsidR="001F68AE" w:rsidRDefault="001F68AE" w:rsidP="001F68AE">
            <w:r w:rsidRPr="00E06F0D">
              <w:t>The research is being performed in line with GCP as defined in the EU Directive</w:t>
            </w:r>
          </w:p>
        </w:tc>
        <w:tc>
          <w:tcPr>
            <w:tcW w:w="199" w:type="pct"/>
          </w:tcPr>
          <w:p w14:paraId="57783C89" w14:textId="77777777" w:rsidR="001F68AE" w:rsidRDefault="001F68AE" w:rsidP="001F68AE"/>
        </w:tc>
        <w:tc>
          <w:tcPr>
            <w:tcW w:w="200" w:type="pct"/>
          </w:tcPr>
          <w:p w14:paraId="3AB734A7" w14:textId="77777777" w:rsidR="001F68AE" w:rsidRDefault="001F68AE" w:rsidP="001F68AE"/>
        </w:tc>
        <w:tc>
          <w:tcPr>
            <w:tcW w:w="748" w:type="pct"/>
          </w:tcPr>
          <w:p w14:paraId="2FC2D598" w14:textId="77777777" w:rsidR="001F68AE" w:rsidRDefault="001F68AE" w:rsidP="001F68AE"/>
        </w:tc>
      </w:tr>
      <w:tr w:rsidR="009215FD" w14:paraId="6ECB4E4E" w14:textId="77777777" w:rsidTr="009215FD">
        <w:trPr>
          <w:gridAfter w:val="1"/>
          <w:wAfter w:w="2" w:type="pct"/>
        </w:trPr>
        <w:tc>
          <w:tcPr>
            <w:tcW w:w="198" w:type="pct"/>
          </w:tcPr>
          <w:p w14:paraId="5214A2A6" w14:textId="77777777" w:rsidR="009215FD" w:rsidRDefault="009215FD" w:rsidP="001F68AE">
            <w:pPr>
              <w:pStyle w:val="ListParagraph"/>
              <w:numPr>
                <w:ilvl w:val="0"/>
                <w:numId w:val="13"/>
              </w:numPr>
              <w:spacing w:before="0" w:after="0"/>
              <w:ind w:left="357" w:hanging="357"/>
            </w:pPr>
          </w:p>
        </w:tc>
        <w:tc>
          <w:tcPr>
            <w:tcW w:w="601" w:type="pct"/>
          </w:tcPr>
          <w:p w14:paraId="7CB0A719" w14:textId="3E321FD9" w:rsidR="009215FD" w:rsidRPr="00491220" w:rsidRDefault="009215FD" w:rsidP="001F68AE">
            <w:r>
              <w:t>11. Scientific review</w:t>
            </w:r>
          </w:p>
        </w:tc>
        <w:tc>
          <w:tcPr>
            <w:tcW w:w="3052" w:type="pct"/>
            <w:gridSpan w:val="3"/>
          </w:tcPr>
          <w:p w14:paraId="4EDFA95B" w14:textId="77777777" w:rsidR="009215FD" w:rsidRDefault="009215FD" w:rsidP="001F68AE">
            <w:pPr>
              <w:pStyle w:val="ListParagraph"/>
              <w:numPr>
                <w:ilvl w:val="0"/>
                <w:numId w:val="33"/>
              </w:numPr>
              <w:ind w:left="325"/>
            </w:pPr>
            <w:r>
              <w:t>According to LJMU policy</w:t>
            </w:r>
          </w:p>
          <w:p w14:paraId="5609D556" w14:textId="4B993052" w:rsidR="009215FD" w:rsidRPr="00491220" w:rsidRDefault="009215FD" w:rsidP="001F68AE">
            <w:pPr>
              <w:pStyle w:val="ListParagraph"/>
              <w:numPr>
                <w:ilvl w:val="0"/>
                <w:numId w:val="33"/>
              </w:numPr>
              <w:ind w:left="325"/>
            </w:pPr>
            <w:r>
              <w:t>Supported by reviewers</w:t>
            </w:r>
          </w:p>
        </w:tc>
        <w:tc>
          <w:tcPr>
            <w:tcW w:w="199" w:type="pct"/>
          </w:tcPr>
          <w:p w14:paraId="524A2B7E" w14:textId="77777777" w:rsidR="009215FD" w:rsidRDefault="009215FD" w:rsidP="001F68AE"/>
        </w:tc>
        <w:tc>
          <w:tcPr>
            <w:tcW w:w="200" w:type="pct"/>
          </w:tcPr>
          <w:p w14:paraId="02736628" w14:textId="77777777" w:rsidR="009215FD" w:rsidRDefault="009215FD" w:rsidP="001F68AE"/>
        </w:tc>
        <w:tc>
          <w:tcPr>
            <w:tcW w:w="748" w:type="pct"/>
          </w:tcPr>
          <w:p w14:paraId="2022B6CB" w14:textId="77777777" w:rsidR="009215FD" w:rsidRDefault="009215FD" w:rsidP="001F68AE"/>
        </w:tc>
      </w:tr>
      <w:tr w:rsidR="001F68AE" w14:paraId="1C56984D" w14:textId="6088EF8C" w:rsidTr="0005467A">
        <w:trPr>
          <w:gridAfter w:val="1"/>
          <w:wAfter w:w="2" w:type="pct"/>
        </w:trPr>
        <w:tc>
          <w:tcPr>
            <w:tcW w:w="198" w:type="pct"/>
          </w:tcPr>
          <w:p w14:paraId="3D926A15" w14:textId="77777777" w:rsidR="001F68AE" w:rsidRDefault="001F68AE" w:rsidP="001F68AE">
            <w:pPr>
              <w:pStyle w:val="ListParagraph"/>
              <w:numPr>
                <w:ilvl w:val="0"/>
                <w:numId w:val="13"/>
              </w:numPr>
              <w:spacing w:before="0" w:after="0"/>
              <w:ind w:left="357" w:hanging="357"/>
            </w:pPr>
          </w:p>
        </w:tc>
        <w:tc>
          <w:tcPr>
            <w:tcW w:w="601" w:type="pct"/>
          </w:tcPr>
          <w:p w14:paraId="34FC72B5" w14:textId="50D5B8A2" w:rsidR="001F68AE" w:rsidRPr="00E06F0D" w:rsidRDefault="009215FD" w:rsidP="009215FD">
            <w:r>
              <w:t>14. Insurance</w:t>
            </w:r>
          </w:p>
        </w:tc>
        <w:tc>
          <w:tcPr>
            <w:tcW w:w="1851" w:type="pct"/>
            <w:gridSpan w:val="2"/>
          </w:tcPr>
          <w:p w14:paraId="53C963BE" w14:textId="3C066BD6" w:rsidR="001F68AE" w:rsidRDefault="001F68AE" w:rsidP="001F68AE">
            <w:r>
              <w:t>States that LJMU provides insurance and indemnity.</w:t>
            </w:r>
          </w:p>
          <w:p w14:paraId="70044FA1" w14:textId="58CFA2C1" w:rsidR="001F68AE" w:rsidRDefault="001F68AE" w:rsidP="001F68AE">
            <w:r>
              <w:t>Should be consistent with the text in the LJMU Protocol Template:</w:t>
            </w:r>
          </w:p>
        </w:tc>
        <w:tc>
          <w:tcPr>
            <w:tcW w:w="1201" w:type="pct"/>
          </w:tcPr>
          <w:p w14:paraId="706FCAFF" w14:textId="77777777" w:rsidR="001F68AE" w:rsidRPr="00E06F0D" w:rsidRDefault="001F68AE" w:rsidP="001F68AE">
            <w:r w:rsidRPr="00491220">
              <w:t>May require more specialist coverage.</w:t>
            </w:r>
          </w:p>
        </w:tc>
        <w:tc>
          <w:tcPr>
            <w:tcW w:w="199" w:type="pct"/>
          </w:tcPr>
          <w:p w14:paraId="0BCB8E0E" w14:textId="77777777" w:rsidR="001F68AE" w:rsidRDefault="001F68AE" w:rsidP="001F68AE"/>
        </w:tc>
        <w:tc>
          <w:tcPr>
            <w:tcW w:w="200" w:type="pct"/>
          </w:tcPr>
          <w:p w14:paraId="1B15547A" w14:textId="77777777" w:rsidR="001F68AE" w:rsidRDefault="001F68AE" w:rsidP="001F68AE"/>
        </w:tc>
        <w:tc>
          <w:tcPr>
            <w:tcW w:w="748" w:type="pct"/>
          </w:tcPr>
          <w:p w14:paraId="005ACB12" w14:textId="77777777" w:rsidR="001F68AE" w:rsidRDefault="001F68AE" w:rsidP="001F68AE"/>
        </w:tc>
      </w:tr>
      <w:tr w:rsidR="009215FD" w14:paraId="1F7B14A2" w14:textId="77777777" w:rsidTr="009215FD">
        <w:trPr>
          <w:gridAfter w:val="1"/>
          <w:wAfter w:w="2" w:type="pct"/>
        </w:trPr>
        <w:tc>
          <w:tcPr>
            <w:tcW w:w="198" w:type="pct"/>
          </w:tcPr>
          <w:p w14:paraId="6594BF00" w14:textId="77777777" w:rsidR="009215FD" w:rsidRDefault="009215FD" w:rsidP="001F68AE">
            <w:pPr>
              <w:pStyle w:val="ListParagraph"/>
              <w:numPr>
                <w:ilvl w:val="0"/>
                <w:numId w:val="13"/>
              </w:numPr>
              <w:spacing w:before="0" w:after="0"/>
              <w:ind w:left="357" w:hanging="357"/>
            </w:pPr>
          </w:p>
        </w:tc>
        <w:tc>
          <w:tcPr>
            <w:tcW w:w="601" w:type="pct"/>
          </w:tcPr>
          <w:p w14:paraId="16704A07" w14:textId="73B2AA3F" w:rsidR="009215FD" w:rsidRDefault="009215FD" w:rsidP="00736A0B">
            <w:r>
              <w:t>15. Financing</w:t>
            </w:r>
          </w:p>
        </w:tc>
        <w:tc>
          <w:tcPr>
            <w:tcW w:w="3052" w:type="pct"/>
            <w:gridSpan w:val="3"/>
          </w:tcPr>
          <w:p w14:paraId="38B0D971" w14:textId="52598D5E" w:rsidR="009215FD" w:rsidRDefault="009215FD" w:rsidP="001F68AE">
            <w:r>
              <w:t>Costs are considered and approved</w:t>
            </w:r>
          </w:p>
        </w:tc>
        <w:tc>
          <w:tcPr>
            <w:tcW w:w="199" w:type="pct"/>
          </w:tcPr>
          <w:p w14:paraId="7392878F" w14:textId="77777777" w:rsidR="009215FD" w:rsidRDefault="009215FD" w:rsidP="001F68AE"/>
        </w:tc>
        <w:tc>
          <w:tcPr>
            <w:tcW w:w="200" w:type="pct"/>
          </w:tcPr>
          <w:p w14:paraId="57676C0A" w14:textId="77777777" w:rsidR="009215FD" w:rsidRDefault="009215FD" w:rsidP="001F68AE"/>
        </w:tc>
        <w:tc>
          <w:tcPr>
            <w:tcW w:w="748" w:type="pct"/>
          </w:tcPr>
          <w:p w14:paraId="35A89579" w14:textId="77777777" w:rsidR="009215FD" w:rsidRDefault="009215FD" w:rsidP="001F68AE"/>
        </w:tc>
      </w:tr>
      <w:tr w:rsidR="009215FD" w14:paraId="293523EB" w14:textId="77777777" w:rsidTr="009215FD">
        <w:trPr>
          <w:gridAfter w:val="1"/>
          <w:wAfter w:w="2" w:type="pct"/>
        </w:trPr>
        <w:tc>
          <w:tcPr>
            <w:tcW w:w="198" w:type="pct"/>
          </w:tcPr>
          <w:p w14:paraId="66E62029" w14:textId="77777777" w:rsidR="009215FD" w:rsidRDefault="009215FD" w:rsidP="001F68AE">
            <w:pPr>
              <w:pStyle w:val="ListParagraph"/>
              <w:numPr>
                <w:ilvl w:val="0"/>
                <w:numId w:val="13"/>
              </w:numPr>
              <w:spacing w:before="0" w:after="0"/>
              <w:ind w:left="357" w:hanging="357"/>
            </w:pPr>
          </w:p>
        </w:tc>
        <w:tc>
          <w:tcPr>
            <w:tcW w:w="601" w:type="pct"/>
          </w:tcPr>
          <w:p w14:paraId="256CB6A3" w14:textId="74FF4AF0" w:rsidR="009215FD" w:rsidRDefault="009215FD" w:rsidP="00736A0B">
            <w:r>
              <w:t>16. Contracts / agreements</w:t>
            </w:r>
          </w:p>
        </w:tc>
        <w:tc>
          <w:tcPr>
            <w:tcW w:w="3052" w:type="pct"/>
            <w:gridSpan w:val="3"/>
          </w:tcPr>
          <w:p w14:paraId="7C9ADCF7" w14:textId="77777777" w:rsidR="009215FD" w:rsidRDefault="00224124" w:rsidP="001F68AE">
            <w:r>
              <w:t>Details provided.</w:t>
            </w:r>
          </w:p>
          <w:p w14:paraId="0E54C466" w14:textId="4C51643E" w:rsidR="00224124" w:rsidRDefault="00E1607B" w:rsidP="00E1607B">
            <w:r>
              <w:t>NHS site agreements - No transfer of funds to NHS? C</w:t>
            </w:r>
            <w:r w:rsidR="00224124">
              <w:t xml:space="preserve">linical trials, medical device studies, research using patient data only and research using human tissue? = </w:t>
            </w:r>
            <w:r w:rsidR="00224124" w:rsidRPr="00224124">
              <w:t>Statement of Activities or a standard Non-Commercial Model Agreement (mNCA)</w:t>
            </w:r>
            <w:r>
              <w:t xml:space="preserve">. </w:t>
            </w:r>
          </w:p>
          <w:p w14:paraId="51B5BBFC" w14:textId="7C1B69DC" w:rsidR="00B31476" w:rsidRDefault="00E1607B" w:rsidP="00E1607B">
            <w:r>
              <w:t>NHS site agreements - No transfer of funds to NHS? Non-intervention = HRA statement of activity</w:t>
            </w:r>
          </w:p>
          <w:p w14:paraId="6D4FED9A" w14:textId="132DFE49" w:rsidR="00E1607B" w:rsidRDefault="00B31476" w:rsidP="006F6178">
            <w:r>
              <w:t xml:space="preserve">Transfer of funds? = </w:t>
            </w:r>
            <w:r w:rsidRPr="00425B6E">
              <w:t>populate the details</w:t>
            </w:r>
            <w:r>
              <w:t xml:space="preserve"> on the mNCA</w:t>
            </w:r>
            <w:r w:rsidR="007A2CD4">
              <w:t xml:space="preserve"> or statement of activities</w:t>
            </w:r>
            <w:r w:rsidRPr="00425B6E">
              <w:t xml:space="preserve"> including the Finance section</w:t>
            </w:r>
            <w:r w:rsidR="007A2CD4">
              <w:t>.</w:t>
            </w:r>
          </w:p>
        </w:tc>
        <w:tc>
          <w:tcPr>
            <w:tcW w:w="199" w:type="pct"/>
          </w:tcPr>
          <w:p w14:paraId="2E5B25F5" w14:textId="77777777" w:rsidR="009215FD" w:rsidRDefault="009215FD" w:rsidP="001F68AE"/>
        </w:tc>
        <w:tc>
          <w:tcPr>
            <w:tcW w:w="200" w:type="pct"/>
          </w:tcPr>
          <w:p w14:paraId="79CBE8F7" w14:textId="77777777" w:rsidR="009215FD" w:rsidRDefault="009215FD" w:rsidP="001F68AE"/>
        </w:tc>
        <w:tc>
          <w:tcPr>
            <w:tcW w:w="748" w:type="pct"/>
          </w:tcPr>
          <w:p w14:paraId="1EB53814" w14:textId="77777777" w:rsidR="009215FD" w:rsidRDefault="009215FD" w:rsidP="001F68AE"/>
        </w:tc>
      </w:tr>
      <w:tr w:rsidR="001F68AE" w14:paraId="5A08F09C" w14:textId="5C334830" w:rsidTr="0005467A">
        <w:trPr>
          <w:gridAfter w:val="1"/>
          <w:wAfter w:w="2" w:type="pct"/>
        </w:trPr>
        <w:tc>
          <w:tcPr>
            <w:tcW w:w="198" w:type="pct"/>
          </w:tcPr>
          <w:p w14:paraId="517E7EFF" w14:textId="77777777" w:rsidR="001F68AE" w:rsidRDefault="001F68AE" w:rsidP="001F68AE">
            <w:pPr>
              <w:pStyle w:val="ListParagraph"/>
              <w:numPr>
                <w:ilvl w:val="0"/>
                <w:numId w:val="13"/>
              </w:numPr>
              <w:spacing w:before="0" w:after="0"/>
              <w:ind w:left="357" w:hanging="357"/>
            </w:pPr>
          </w:p>
        </w:tc>
        <w:tc>
          <w:tcPr>
            <w:tcW w:w="601" w:type="pct"/>
          </w:tcPr>
          <w:p w14:paraId="7CDACB9C" w14:textId="16B194D6" w:rsidR="001F68AE" w:rsidRPr="00491220" w:rsidRDefault="009215FD" w:rsidP="00736A0B">
            <w:r>
              <w:t>1</w:t>
            </w:r>
            <w:r w:rsidR="00F962F3">
              <w:t xml:space="preserve">7. </w:t>
            </w:r>
            <w:r w:rsidR="001F68AE" w:rsidRPr="00491220">
              <w:t xml:space="preserve">End of </w:t>
            </w:r>
            <w:r w:rsidR="00736A0B">
              <w:t>study</w:t>
            </w:r>
            <w:r w:rsidR="001F68AE" w:rsidRPr="00491220">
              <w:t xml:space="preserve"> defined*</w:t>
            </w:r>
          </w:p>
        </w:tc>
        <w:tc>
          <w:tcPr>
            <w:tcW w:w="1851" w:type="pct"/>
            <w:gridSpan w:val="2"/>
          </w:tcPr>
          <w:p w14:paraId="70C20ABE" w14:textId="14D3D06C" w:rsidR="001F68AE" w:rsidRDefault="001F68AE" w:rsidP="001F68AE">
            <w:r w:rsidRPr="00491220">
              <w:t>Defines the end of the study, when notification of End of Study/Trial will be sent to REC/</w:t>
            </w:r>
            <w:r>
              <w:t>LJMU</w:t>
            </w:r>
            <w:r w:rsidRPr="00491220">
              <w:t>.</w:t>
            </w:r>
          </w:p>
        </w:tc>
        <w:tc>
          <w:tcPr>
            <w:tcW w:w="1201" w:type="pct"/>
          </w:tcPr>
          <w:p w14:paraId="5F230A97" w14:textId="77777777" w:rsidR="001F68AE" w:rsidRPr="00491220" w:rsidRDefault="001F68AE" w:rsidP="001F68AE">
            <w:r>
              <w:t>End of Trial notification will also need to be sent to the MHRA.</w:t>
            </w:r>
          </w:p>
        </w:tc>
        <w:tc>
          <w:tcPr>
            <w:tcW w:w="199" w:type="pct"/>
          </w:tcPr>
          <w:p w14:paraId="5E5A2E87" w14:textId="77777777" w:rsidR="001F68AE" w:rsidRDefault="001F68AE" w:rsidP="001F68AE"/>
        </w:tc>
        <w:tc>
          <w:tcPr>
            <w:tcW w:w="200" w:type="pct"/>
          </w:tcPr>
          <w:p w14:paraId="44B7CB8E" w14:textId="77777777" w:rsidR="001F68AE" w:rsidRDefault="001F68AE" w:rsidP="001F68AE"/>
        </w:tc>
        <w:tc>
          <w:tcPr>
            <w:tcW w:w="748" w:type="pct"/>
          </w:tcPr>
          <w:p w14:paraId="36653A2C" w14:textId="77777777" w:rsidR="001F68AE" w:rsidRDefault="001F68AE" w:rsidP="001F68AE"/>
        </w:tc>
      </w:tr>
      <w:tr w:rsidR="00736A0B" w14:paraId="10CC940D" w14:textId="77777777" w:rsidTr="00224124">
        <w:trPr>
          <w:gridAfter w:val="1"/>
          <w:wAfter w:w="2" w:type="pct"/>
        </w:trPr>
        <w:tc>
          <w:tcPr>
            <w:tcW w:w="198" w:type="pct"/>
          </w:tcPr>
          <w:p w14:paraId="33B488B3" w14:textId="77777777" w:rsidR="00736A0B" w:rsidRDefault="00736A0B" w:rsidP="00224124">
            <w:pPr>
              <w:pStyle w:val="ListParagraph"/>
              <w:numPr>
                <w:ilvl w:val="0"/>
                <w:numId w:val="13"/>
              </w:numPr>
              <w:spacing w:before="0" w:after="0"/>
              <w:ind w:left="357" w:hanging="357"/>
            </w:pPr>
          </w:p>
        </w:tc>
        <w:tc>
          <w:tcPr>
            <w:tcW w:w="601" w:type="pct"/>
          </w:tcPr>
          <w:p w14:paraId="2FED1D42" w14:textId="1768D2B9" w:rsidR="00736A0B" w:rsidRPr="00491220" w:rsidRDefault="009215FD" w:rsidP="00224124">
            <w:r>
              <w:t xml:space="preserve">20. </w:t>
            </w:r>
            <w:r w:rsidR="00736A0B" w:rsidRPr="00491220">
              <w:t>Dissemination process*</w:t>
            </w:r>
          </w:p>
        </w:tc>
        <w:tc>
          <w:tcPr>
            <w:tcW w:w="3052" w:type="pct"/>
            <w:gridSpan w:val="3"/>
          </w:tcPr>
          <w:p w14:paraId="36884BD6" w14:textId="33E49F24" w:rsidR="00736A0B" w:rsidRPr="00491220" w:rsidRDefault="00736A0B" w:rsidP="00224124">
            <w:r w:rsidRPr="00491220">
              <w:t xml:space="preserve">States whether participants will be notified (consider how they will be notified, will personal details be needed? Is this covered in the data storage section and </w:t>
            </w:r>
            <w:r w:rsidR="00481333">
              <w:t>participant information sheet</w:t>
            </w:r>
            <w:r w:rsidRPr="00491220">
              <w:t xml:space="preserve">?), who has access to study/trial final dataset; sometimes will say who determines authorship etc. Are arrangements in line with HRA guidelines: </w:t>
            </w:r>
            <w:hyperlink r:id="rId17" w:history="1">
              <w:r w:rsidRPr="002A6102">
                <w:rPr>
                  <w:rStyle w:val="Hyperlink"/>
                </w:rPr>
                <w:t>https://www.hra.nhs.uk/planning-and-improving-research/research-planning/publishing-your-research-findings/</w:t>
              </w:r>
            </w:hyperlink>
          </w:p>
        </w:tc>
        <w:tc>
          <w:tcPr>
            <w:tcW w:w="199" w:type="pct"/>
          </w:tcPr>
          <w:p w14:paraId="25D228EF" w14:textId="77777777" w:rsidR="00736A0B" w:rsidRDefault="00736A0B" w:rsidP="00224124"/>
        </w:tc>
        <w:tc>
          <w:tcPr>
            <w:tcW w:w="200" w:type="pct"/>
          </w:tcPr>
          <w:p w14:paraId="0A792AA6" w14:textId="77777777" w:rsidR="00736A0B" w:rsidRDefault="00736A0B" w:rsidP="00224124"/>
        </w:tc>
        <w:tc>
          <w:tcPr>
            <w:tcW w:w="748" w:type="pct"/>
          </w:tcPr>
          <w:p w14:paraId="6565E344" w14:textId="77777777" w:rsidR="00736A0B" w:rsidRDefault="00736A0B" w:rsidP="00224124"/>
        </w:tc>
      </w:tr>
      <w:tr w:rsidR="001F68AE" w14:paraId="7B2CA440" w14:textId="64757091" w:rsidTr="0005467A">
        <w:trPr>
          <w:gridAfter w:val="1"/>
          <w:wAfter w:w="2" w:type="pct"/>
        </w:trPr>
        <w:tc>
          <w:tcPr>
            <w:tcW w:w="198" w:type="pct"/>
          </w:tcPr>
          <w:p w14:paraId="24036B56" w14:textId="77777777" w:rsidR="001F68AE" w:rsidRDefault="001F68AE" w:rsidP="001F68AE">
            <w:pPr>
              <w:pStyle w:val="ListParagraph"/>
              <w:numPr>
                <w:ilvl w:val="0"/>
                <w:numId w:val="13"/>
              </w:numPr>
              <w:spacing w:before="0" w:after="0"/>
              <w:ind w:left="357" w:hanging="357"/>
            </w:pPr>
          </w:p>
        </w:tc>
        <w:tc>
          <w:tcPr>
            <w:tcW w:w="601" w:type="pct"/>
          </w:tcPr>
          <w:p w14:paraId="323993D7" w14:textId="4D061278" w:rsidR="001F68AE" w:rsidRPr="00491220" w:rsidRDefault="009215FD" w:rsidP="001F68AE">
            <w:r>
              <w:t xml:space="preserve">22. </w:t>
            </w:r>
            <w:r w:rsidR="001F68AE" w:rsidRPr="00491220">
              <w:t>References*</w:t>
            </w:r>
          </w:p>
        </w:tc>
        <w:tc>
          <w:tcPr>
            <w:tcW w:w="3052" w:type="pct"/>
            <w:gridSpan w:val="3"/>
          </w:tcPr>
          <w:p w14:paraId="65E97186" w14:textId="77777777" w:rsidR="001F68AE" w:rsidRPr="00491220" w:rsidRDefault="001F68AE" w:rsidP="001F68AE">
            <w:r w:rsidRPr="00491220">
              <w:t>Are included</w:t>
            </w:r>
          </w:p>
        </w:tc>
        <w:tc>
          <w:tcPr>
            <w:tcW w:w="199" w:type="pct"/>
          </w:tcPr>
          <w:p w14:paraId="47B51A64" w14:textId="77777777" w:rsidR="001F68AE" w:rsidRDefault="001F68AE" w:rsidP="001F68AE"/>
        </w:tc>
        <w:tc>
          <w:tcPr>
            <w:tcW w:w="200" w:type="pct"/>
          </w:tcPr>
          <w:p w14:paraId="09C239B6" w14:textId="77777777" w:rsidR="001F68AE" w:rsidRDefault="001F68AE" w:rsidP="001F68AE"/>
        </w:tc>
        <w:tc>
          <w:tcPr>
            <w:tcW w:w="748" w:type="pct"/>
          </w:tcPr>
          <w:p w14:paraId="086C4891" w14:textId="77777777" w:rsidR="001F68AE" w:rsidRDefault="001F68AE" w:rsidP="001F68AE"/>
        </w:tc>
      </w:tr>
      <w:tr w:rsidR="001F68AE" w14:paraId="5242C54E" w14:textId="3D2886A4" w:rsidTr="0005467A">
        <w:tc>
          <w:tcPr>
            <w:tcW w:w="4250" w:type="pct"/>
            <w:gridSpan w:val="7"/>
          </w:tcPr>
          <w:p w14:paraId="7AA620BC" w14:textId="77777777" w:rsidR="001F68AE" w:rsidRPr="00792809" w:rsidRDefault="001F68AE" w:rsidP="001F68AE">
            <w:pPr>
              <w:rPr>
                <w:b/>
              </w:rPr>
            </w:pPr>
            <w:r w:rsidRPr="00792809">
              <w:rPr>
                <w:b/>
              </w:rPr>
              <w:t>Depending on the project, the following may also need to be checked:</w:t>
            </w:r>
          </w:p>
        </w:tc>
        <w:tc>
          <w:tcPr>
            <w:tcW w:w="750" w:type="pct"/>
            <w:gridSpan w:val="2"/>
          </w:tcPr>
          <w:p w14:paraId="56C2229C" w14:textId="77777777" w:rsidR="001F68AE" w:rsidRPr="00792809" w:rsidRDefault="001F68AE" w:rsidP="001F68AE">
            <w:pPr>
              <w:rPr>
                <w:b/>
              </w:rPr>
            </w:pPr>
          </w:p>
        </w:tc>
      </w:tr>
      <w:tr w:rsidR="001F68AE" w14:paraId="4F06BA1B" w14:textId="70B69D20" w:rsidTr="0005467A">
        <w:trPr>
          <w:gridAfter w:val="1"/>
          <w:wAfter w:w="2" w:type="pct"/>
        </w:trPr>
        <w:tc>
          <w:tcPr>
            <w:tcW w:w="198" w:type="pct"/>
          </w:tcPr>
          <w:p w14:paraId="669828A9" w14:textId="77777777" w:rsidR="001F68AE" w:rsidRDefault="001F68AE" w:rsidP="001F68AE">
            <w:pPr>
              <w:pStyle w:val="ListParagraph"/>
              <w:numPr>
                <w:ilvl w:val="0"/>
                <w:numId w:val="13"/>
              </w:numPr>
              <w:spacing w:before="0" w:after="0"/>
              <w:ind w:left="357" w:hanging="357"/>
            </w:pPr>
          </w:p>
        </w:tc>
        <w:tc>
          <w:tcPr>
            <w:tcW w:w="601" w:type="pct"/>
          </w:tcPr>
          <w:p w14:paraId="765CC7BD" w14:textId="77777777" w:rsidR="001F68AE" w:rsidRDefault="001F68AE" w:rsidP="001F68AE">
            <w:r w:rsidRPr="0055049C">
              <w:t>When using a nutritional or medicinal product:</w:t>
            </w:r>
          </w:p>
        </w:tc>
        <w:tc>
          <w:tcPr>
            <w:tcW w:w="3052" w:type="pct"/>
            <w:gridSpan w:val="3"/>
          </w:tcPr>
          <w:p w14:paraId="60679086" w14:textId="77777777" w:rsidR="001F68AE" w:rsidRDefault="001F68AE" w:rsidP="001F68AE">
            <w:pPr>
              <w:pStyle w:val="ListParagraph"/>
              <w:numPr>
                <w:ilvl w:val="0"/>
                <w:numId w:val="25"/>
              </w:numPr>
              <w:spacing w:before="0" w:after="0"/>
            </w:pPr>
            <w:r>
              <w:t>Clear description of product being used.</w:t>
            </w:r>
          </w:p>
          <w:p w14:paraId="0020500E" w14:textId="77777777" w:rsidR="001F68AE" w:rsidRPr="00491220" w:rsidRDefault="001F68AE" w:rsidP="001F68AE">
            <w:pPr>
              <w:pStyle w:val="ListParagraph"/>
              <w:numPr>
                <w:ilvl w:val="0"/>
                <w:numId w:val="25"/>
              </w:numPr>
              <w:spacing w:before="0" w:after="0"/>
            </w:pPr>
            <w:r>
              <w:t>Review sourcing, make up and labelling, transfer and storage arrangements, dosage and schedules, any drug interactions (if applicable) and/or contraindications (including with concomitant medications), and references to IB/SmPC, safety data sheets or like.</w:t>
            </w:r>
          </w:p>
        </w:tc>
        <w:tc>
          <w:tcPr>
            <w:tcW w:w="199" w:type="pct"/>
          </w:tcPr>
          <w:p w14:paraId="72ABE7B9" w14:textId="77777777" w:rsidR="001F68AE" w:rsidRDefault="001F68AE" w:rsidP="001F68AE"/>
        </w:tc>
        <w:tc>
          <w:tcPr>
            <w:tcW w:w="200" w:type="pct"/>
          </w:tcPr>
          <w:p w14:paraId="47E59EB7" w14:textId="77777777" w:rsidR="001F68AE" w:rsidRDefault="001F68AE" w:rsidP="001F68AE"/>
        </w:tc>
        <w:tc>
          <w:tcPr>
            <w:tcW w:w="748" w:type="pct"/>
          </w:tcPr>
          <w:p w14:paraId="28B6C864" w14:textId="77777777" w:rsidR="001F68AE" w:rsidRDefault="001F68AE" w:rsidP="001F68AE"/>
        </w:tc>
      </w:tr>
      <w:tr w:rsidR="001F68AE" w14:paraId="250098D3" w14:textId="0732703C" w:rsidTr="0005467A">
        <w:trPr>
          <w:gridAfter w:val="1"/>
          <w:wAfter w:w="2" w:type="pct"/>
        </w:trPr>
        <w:tc>
          <w:tcPr>
            <w:tcW w:w="198" w:type="pct"/>
          </w:tcPr>
          <w:p w14:paraId="501E7FAA" w14:textId="77777777" w:rsidR="001F68AE" w:rsidRDefault="001F68AE" w:rsidP="001F68AE">
            <w:pPr>
              <w:pStyle w:val="ListParagraph"/>
              <w:numPr>
                <w:ilvl w:val="0"/>
                <w:numId w:val="13"/>
              </w:numPr>
              <w:spacing w:before="0" w:after="0"/>
              <w:ind w:left="357" w:hanging="357"/>
            </w:pPr>
          </w:p>
        </w:tc>
        <w:tc>
          <w:tcPr>
            <w:tcW w:w="601" w:type="pct"/>
          </w:tcPr>
          <w:p w14:paraId="3D147F24" w14:textId="77777777" w:rsidR="001F68AE" w:rsidRPr="0055049C" w:rsidRDefault="001F68AE" w:rsidP="001F68AE">
            <w:r w:rsidRPr="00B63A30">
              <w:t>Laboratory outcomes listed (*if applicable)</w:t>
            </w:r>
          </w:p>
        </w:tc>
        <w:tc>
          <w:tcPr>
            <w:tcW w:w="3052" w:type="pct"/>
            <w:gridSpan w:val="3"/>
          </w:tcPr>
          <w:p w14:paraId="565E4E82" w14:textId="6B3DA414" w:rsidR="001F68AE" w:rsidRPr="00491220" w:rsidRDefault="00DB03F5" w:rsidP="001F68AE">
            <w:r>
              <w:t>I</w:t>
            </w:r>
            <w:r w:rsidR="001F68AE" w:rsidRPr="00B63A30">
              <w:t>t is clear which lab results rate to primary and secondary outcomes and which relate to exploratory outcomes.</w:t>
            </w:r>
          </w:p>
        </w:tc>
        <w:tc>
          <w:tcPr>
            <w:tcW w:w="199" w:type="pct"/>
          </w:tcPr>
          <w:p w14:paraId="7AF6C789" w14:textId="77777777" w:rsidR="001F68AE" w:rsidRDefault="001F68AE" w:rsidP="001F68AE"/>
        </w:tc>
        <w:tc>
          <w:tcPr>
            <w:tcW w:w="200" w:type="pct"/>
          </w:tcPr>
          <w:p w14:paraId="6851CBB4" w14:textId="77777777" w:rsidR="001F68AE" w:rsidRDefault="001F68AE" w:rsidP="001F68AE"/>
        </w:tc>
        <w:tc>
          <w:tcPr>
            <w:tcW w:w="748" w:type="pct"/>
          </w:tcPr>
          <w:p w14:paraId="35086159" w14:textId="77777777" w:rsidR="001F68AE" w:rsidRDefault="001F68AE" w:rsidP="001F68AE"/>
        </w:tc>
      </w:tr>
      <w:tr w:rsidR="001F68AE" w14:paraId="0B7D2D79" w14:textId="1D8B6BFA" w:rsidTr="0005467A">
        <w:trPr>
          <w:gridAfter w:val="1"/>
          <w:wAfter w:w="2" w:type="pct"/>
        </w:trPr>
        <w:tc>
          <w:tcPr>
            <w:tcW w:w="198" w:type="pct"/>
          </w:tcPr>
          <w:p w14:paraId="22F3A7BA" w14:textId="77777777" w:rsidR="001F68AE" w:rsidRDefault="001F68AE" w:rsidP="001F68AE">
            <w:pPr>
              <w:pStyle w:val="ListParagraph"/>
              <w:numPr>
                <w:ilvl w:val="0"/>
                <w:numId w:val="13"/>
              </w:numPr>
              <w:spacing w:before="0" w:after="0"/>
              <w:ind w:left="357" w:hanging="357"/>
            </w:pPr>
          </w:p>
        </w:tc>
        <w:tc>
          <w:tcPr>
            <w:tcW w:w="601" w:type="pct"/>
          </w:tcPr>
          <w:p w14:paraId="78765293" w14:textId="77777777" w:rsidR="001F68AE" w:rsidRPr="00B63A30" w:rsidRDefault="001F68AE" w:rsidP="001F68AE">
            <w:r w:rsidRPr="00B63A30">
              <w:rPr>
                <w:color w:val="0070C0"/>
              </w:rPr>
              <w:t xml:space="preserve">Allocation ratio and randomisation process </w:t>
            </w:r>
            <w:r w:rsidRPr="00B63A30">
              <w:t>(*if applicable)</w:t>
            </w:r>
          </w:p>
        </w:tc>
        <w:tc>
          <w:tcPr>
            <w:tcW w:w="3052" w:type="pct"/>
            <w:gridSpan w:val="3"/>
          </w:tcPr>
          <w:p w14:paraId="6E4AC098" w14:textId="77777777" w:rsidR="001F68AE" w:rsidRPr="00491220" w:rsidRDefault="001F68AE" w:rsidP="001F68AE">
            <w:r w:rsidRPr="00B63A30">
              <w:t>Method of randomisation, allocation sequence and time point has been outlined, should be clear who is responsible for randomisation and what the site has to do.</w:t>
            </w:r>
          </w:p>
        </w:tc>
        <w:tc>
          <w:tcPr>
            <w:tcW w:w="199" w:type="pct"/>
          </w:tcPr>
          <w:p w14:paraId="44CB7656" w14:textId="77777777" w:rsidR="001F68AE" w:rsidRDefault="001F68AE" w:rsidP="001F68AE"/>
        </w:tc>
        <w:tc>
          <w:tcPr>
            <w:tcW w:w="200" w:type="pct"/>
          </w:tcPr>
          <w:p w14:paraId="4C87A978" w14:textId="77777777" w:rsidR="001F68AE" w:rsidRDefault="001F68AE" w:rsidP="001F68AE"/>
        </w:tc>
        <w:tc>
          <w:tcPr>
            <w:tcW w:w="748" w:type="pct"/>
          </w:tcPr>
          <w:p w14:paraId="08BA04BB" w14:textId="77777777" w:rsidR="001F68AE" w:rsidRDefault="001F68AE" w:rsidP="001F68AE"/>
        </w:tc>
      </w:tr>
      <w:tr w:rsidR="001F68AE" w14:paraId="1BE9E136" w14:textId="6354222B" w:rsidTr="0005467A">
        <w:trPr>
          <w:gridAfter w:val="1"/>
          <w:wAfter w:w="2" w:type="pct"/>
        </w:trPr>
        <w:tc>
          <w:tcPr>
            <w:tcW w:w="198" w:type="pct"/>
          </w:tcPr>
          <w:p w14:paraId="5C463C5E" w14:textId="77777777" w:rsidR="001F68AE" w:rsidRDefault="001F68AE" w:rsidP="001F68AE">
            <w:pPr>
              <w:pStyle w:val="ListParagraph"/>
              <w:numPr>
                <w:ilvl w:val="0"/>
                <w:numId w:val="13"/>
              </w:numPr>
              <w:spacing w:before="0" w:after="0"/>
              <w:ind w:left="357" w:hanging="357"/>
            </w:pPr>
          </w:p>
        </w:tc>
        <w:tc>
          <w:tcPr>
            <w:tcW w:w="601" w:type="pct"/>
          </w:tcPr>
          <w:p w14:paraId="0D86D1F2" w14:textId="77777777" w:rsidR="001F68AE" w:rsidRPr="00B63A30" w:rsidRDefault="001F68AE" w:rsidP="001F68AE">
            <w:pPr>
              <w:rPr>
                <w:color w:val="0070C0"/>
              </w:rPr>
            </w:pPr>
            <w:r w:rsidRPr="008A430D">
              <w:rPr>
                <w:color w:val="0070C0"/>
              </w:rPr>
              <w:t>Blinding process, roles and location</w:t>
            </w:r>
            <w:r w:rsidRPr="008A430D">
              <w:t>(*if applicable)</w:t>
            </w:r>
          </w:p>
        </w:tc>
        <w:tc>
          <w:tcPr>
            <w:tcW w:w="3052" w:type="pct"/>
            <w:gridSpan w:val="3"/>
          </w:tcPr>
          <w:p w14:paraId="56C2217B" w14:textId="678C5BE4" w:rsidR="001F68AE" w:rsidRDefault="001F68AE" w:rsidP="001F68AE">
            <w:r>
              <w:t xml:space="preserve">For blinded studies should include if single or double-blind, comparability of interventions, emergency un-blinding procedure (who and how). It should be clear what the blinding (and un-blinding) process is, </w:t>
            </w:r>
            <w:r w:rsidR="0085743C">
              <w:t xml:space="preserve">and who is responsible for it. </w:t>
            </w:r>
          </w:p>
          <w:p w14:paraId="708B5AF3" w14:textId="77777777" w:rsidR="001F68AE" w:rsidRPr="00491220" w:rsidRDefault="001F68AE" w:rsidP="001F68AE">
            <w:r w:rsidRPr="000C1D1C">
              <w:t>Might prompt further questions around risk mitigation (if applicable) does it make sense in terms of the randomisation process, is the process for emergency un-blinding robust.</w:t>
            </w:r>
          </w:p>
        </w:tc>
        <w:tc>
          <w:tcPr>
            <w:tcW w:w="199" w:type="pct"/>
          </w:tcPr>
          <w:p w14:paraId="2D2D125E" w14:textId="77777777" w:rsidR="001F68AE" w:rsidRDefault="001F68AE" w:rsidP="001F68AE"/>
        </w:tc>
        <w:tc>
          <w:tcPr>
            <w:tcW w:w="200" w:type="pct"/>
          </w:tcPr>
          <w:p w14:paraId="35265DD1" w14:textId="77777777" w:rsidR="001F68AE" w:rsidRDefault="001F68AE" w:rsidP="001F68AE"/>
        </w:tc>
        <w:tc>
          <w:tcPr>
            <w:tcW w:w="748" w:type="pct"/>
          </w:tcPr>
          <w:p w14:paraId="2DAFBA37" w14:textId="77777777" w:rsidR="001F68AE" w:rsidRDefault="001F68AE" w:rsidP="001F68AE"/>
        </w:tc>
      </w:tr>
      <w:tr w:rsidR="001F68AE" w14:paraId="487DB0F7" w14:textId="4987ADB7" w:rsidTr="0005467A">
        <w:trPr>
          <w:gridAfter w:val="1"/>
          <w:wAfter w:w="2" w:type="pct"/>
        </w:trPr>
        <w:tc>
          <w:tcPr>
            <w:tcW w:w="198" w:type="pct"/>
          </w:tcPr>
          <w:p w14:paraId="767196A0" w14:textId="77777777" w:rsidR="001F68AE" w:rsidRDefault="001F68AE" w:rsidP="001F68AE">
            <w:pPr>
              <w:pStyle w:val="ListParagraph"/>
              <w:numPr>
                <w:ilvl w:val="0"/>
                <w:numId w:val="13"/>
              </w:numPr>
              <w:spacing w:before="0" w:after="0"/>
              <w:ind w:left="357" w:hanging="357"/>
            </w:pPr>
          </w:p>
        </w:tc>
        <w:tc>
          <w:tcPr>
            <w:tcW w:w="601" w:type="pct"/>
          </w:tcPr>
          <w:p w14:paraId="7EAC794C" w14:textId="77777777" w:rsidR="001F68AE" w:rsidRPr="008A430D" w:rsidRDefault="001F68AE" w:rsidP="001F68AE">
            <w:pPr>
              <w:rPr>
                <w:color w:val="0070C0"/>
              </w:rPr>
            </w:pPr>
            <w:r w:rsidRPr="008A430D">
              <w:rPr>
                <w:color w:val="000000" w:themeColor="text1"/>
              </w:rPr>
              <w:t>If a Medical Device is being used specifically for the research, check whether it counts as a clinical investigation for MHRA purposes</w:t>
            </w:r>
          </w:p>
        </w:tc>
        <w:tc>
          <w:tcPr>
            <w:tcW w:w="3052" w:type="pct"/>
            <w:gridSpan w:val="3"/>
          </w:tcPr>
          <w:p w14:paraId="39B65E82" w14:textId="03D3E989" w:rsidR="001F68AE" w:rsidRPr="00491220" w:rsidRDefault="0085743C" w:rsidP="001F68AE">
            <w:r w:rsidRPr="000C1D1C">
              <w:t>A</w:t>
            </w:r>
            <w:r w:rsidR="001F68AE" w:rsidRPr="000C1D1C">
              <w:t xml:space="preserve">ppropriate contracts/costings </w:t>
            </w:r>
            <w:r w:rsidRPr="000C1D1C">
              <w:t xml:space="preserve">must be </w:t>
            </w:r>
            <w:r w:rsidR="001F68AE" w:rsidRPr="000C1D1C">
              <w:t>in place for any required servicing, use of disposals and appropriate insurance coverage. The owner of the device also needs to be clarified.</w:t>
            </w:r>
          </w:p>
        </w:tc>
        <w:tc>
          <w:tcPr>
            <w:tcW w:w="199" w:type="pct"/>
          </w:tcPr>
          <w:p w14:paraId="24546B7C" w14:textId="77777777" w:rsidR="001F68AE" w:rsidRDefault="001F68AE" w:rsidP="001F68AE"/>
        </w:tc>
        <w:tc>
          <w:tcPr>
            <w:tcW w:w="200" w:type="pct"/>
          </w:tcPr>
          <w:p w14:paraId="55AC27BF" w14:textId="77777777" w:rsidR="001F68AE" w:rsidRDefault="001F68AE" w:rsidP="001F68AE"/>
        </w:tc>
        <w:tc>
          <w:tcPr>
            <w:tcW w:w="748" w:type="pct"/>
          </w:tcPr>
          <w:p w14:paraId="7520283C" w14:textId="77777777" w:rsidR="001F68AE" w:rsidRDefault="001F68AE" w:rsidP="001F68AE"/>
        </w:tc>
      </w:tr>
      <w:tr w:rsidR="001F68AE" w14:paraId="51556117" w14:textId="6DB46F12" w:rsidTr="0005467A">
        <w:trPr>
          <w:gridAfter w:val="1"/>
          <w:wAfter w:w="2" w:type="pct"/>
        </w:trPr>
        <w:tc>
          <w:tcPr>
            <w:tcW w:w="198" w:type="pct"/>
          </w:tcPr>
          <w:p w14:paraId="18FAC0C2" w14:textId="77777777" w:rsidR="001F68AE" w:rsidRDefault="001F68AE" w:rsidP="001F68AE">
            <w:pPr>
              <w:pStyle w:val="ListParagraph"/>
              <w:numPr>
                <w:ilvl w:val="0"/>
                <w:numId w:val="13"/>
              </w:numPr>
              <w:spacing w:before="0" w:after="0"/>
              <w:ind w:left="357" w:hanging="357"/>
            </w:pPr>
          </w:p>
        </w:tc>
        <w:tc>
          <w:tcPr>
            <w:tcW w:w="601" w:type="pct"/>
          </w:tcPr>
          <w:p w14:paraId="2D6A0334" w14:textId="7911BB1A" w:rsidR="001F68AE" w:rsidRPr="008A430D" w:rsidRDefault="001F68AE" w:rsidP="001F68AE">
            <w:pPr>
              <w:rPr>
                <w:color w:val="000000" w:themeColor="text1"/>
              </w:rPr>
            </w:pPr>
            <w:r w:rsidRPr="008A430D">
              <w:rPr>
                <w:color w:val="000000" w:themeColor="text1"/>
              </w:rPr>
              <w:t xml:space="preserve">Is </w:t>
            </w:r>
            <w:r>
              <w:rPr>
                <w:color w:val="000000" w:themeColor="text1"/>
              </w:rPr>
              <w:t>Human Tissue taken from healthy volunteers?</w:t>
            </w:r>
          </w:p>
        </w:tc>
        <w:tc>
          <w:tcPr>
            <w:tcW w:w="3052" w:type="pct"/>
            <w:gridSpan w:val="3"/>
          </w:tcPr>
          <w:p w14:paraId="5709BCC7" w14:textId="3F33CCDD" w:rsidR="001F68AE" w:rsidRPr="00491220" w:rsidRDefault="001F68AE" w:rsidP="001F68AE">
            <w:r w:rsidRPr="008A430D">
              <w:rPr>
                <w:color w:val="000000" w:themeColor="text1"/>
              </w:rPr>
              <w:t xml:space="preserve">Reference to policy in protocol where relevant. Can be covered in general statement specifying that </w:t>
            </w:r>
            <w:r>
              <w:rPr>
                <w:color w:val="000000" w:themeColor="text1"/>
              </w:rPr>
              <w:t>LJMU</w:t>
            </w:r>
            <w:r w:rsidRPr="008A430D">
              <w:rPr>
                <w:color w:val="000000" w:themeColor="text1"/>
              </w:rPr>
              <w:t xml:space="preserve"> policies </w:t>
            </w:r>
            <w:r>
              <w:rPr>
                <w:color w:val="000000" w:themeColor="text1"/>
              </w:rPr>
              <w:t xml:space="preserve">/ LJMU HTA licence </w:t>
            </w:r>
            <w:r w:rsidRPr="008A430D">
              <w:rPr>
                <w:color w:val="000000" w:themeColor="text1"/>
              </w:rPr>
              <w:t>will be adhered to. Local Trust policies would also be acceptable for NHS sites.</w:t>
            </w:r>
          </w:p>
        </w:tc>
        <w:tc>
          <w:tcPr>
            <w:tcW w:w="199" w:type="pct"/>
          </w:tcPr>
          <w:p w14:paraId="2B9C04CC" w14:textId="77777777" w:rsidR="001F68AE" w:rsidRDefault="001F68AE" w:rsidP="001F68AE"/>
        </w:tc>
        <w:tc>
          <w:tcPr>
            <w:tcW w:w="200" w:type="pct"/>
          </w:tcPr>
          <w:p w14:paraId="1B70CC2B" w14:textId="77777777" w:rsidR="001F68AE" w:rsidRDefault="001F68AE" w:rsidP="001F68AE"/>
        </w:tc>
        <w:tc>
          <w:tcPr>
            <w:tcW w:w="748" w:type="pct"/>
          </w:tcPr>
          <w:p w14:paraId="3E15E752" w14:textId="77777777" w:rsidR="001F68AE" w:rsidRDefault="001F68AE" w:rsidP="001F68AE"/>
        </w:tc>
      </w:tr>
      <w:tr w:rsidR="001F68AE" w14:paraId="6BA435A3" w14:textId="69581046" w:rsidTr="0005467A">
        <w:trPr>
          <w:gridAfter w:val="1"/>
          <w:wAfter w:w="2" w:type="pct"/>
        </w:trPr>
        <w:tc>
          <w:tcPr>
            <w:tcW w:w="198" w:type="pct"/>
          </w:tcPr>
          <w:p w14:paraId="537A9688" w14:textId="77777777" w:rsidR="001F68AE" w:rsidRDefault="001F68AE" w:rsidP="001F68AE">
            <w:pPr>
              <w:pStyle w:val="ListParagraph"/>
              <w:numPr>
                <w:ilvl w:val="0"/>
                <w:numId w:val="13"/>
              </w:numPr>
              <w:spacing w:before="0" w:after="0"/>
              <w:ind w:left="357" w:hanging="357"/>
            </w:pPr>
          </w:p>
        </w:tc>
        <w:tc>
          <w:tcPr>
            <w:tcW w:w="601" w:type="pct"/>
          </w:tcPr>
          <w:p w14:paraId="20EDBDD1" w14:textId="15CE29AF" w:rsidR="001F68AE" w:rsidRPr="008A430D" w:rsidRDefault="001F68AE" w:rsidP="001F68AE">
            <w:pPr>
              <w:rPr>
                <w:color w:val="000000" w:themeColor="text1"/>
              </w:rPr>
            </w:pPr>
            <w:r>
              <w:rPr>
                <w:color w:val="000000" w:themeColor="text1"/>
              </w:rPr>
              <w:t>Does lone working policy apply?</w:t>
            </w:r>
          </w:p>
        </w:tc>
        <w:tc>
          <w:tcPr>
            <w:tcW w:w="3052" w:type="pct"/>
            <w:gridSpan w:val="3"/>
          </w:tcPr>
          <w:p w14:paraId="5B97CFAB" w14:textId="0DDF560B" w:rsidR="001F68AE" w:rsidRPr="00491220" w:rsidRDefault="001F68AE" w:rsidP="00373307">
            <w:r w:rsidRPr="008A430D">
              <w:rPr>
                <w:color w:val="000000" w:themeColor="text1"/>
              </w:rPr>
              <w:t xml:space="preserve">Reference may be made to </w:t>
            </w:r>
            <w:r>
              <w:rPr>
                <w:color w:val="000000" w:themeColor="text1"/>
              </w:rPr>
              <w:t>LJMU policy</w:t>
            </w:r>
            <w:r w:rsidRPr="008A430D">
              <w:rPr>
                <w:color w:val="000000" w:themeColor="text1"/>
              </w:rPr>
              <w:t xml:space="preserve"> in protocol where relevant. Can be covered in general statement specifying that </w:t>
            </w:r>
            <w:r>
              <w:rPr>
                <w:color w:val="000000" w:themeColor="text1"/>
              </w:rPr>
              <w:t>LJMU</w:t>
            </w:r>
            <w:r w:rsidRPr="008A430D">
              <w:rPr>
                <w:color w:val="000000" w:themeColor="text1"/>
              </w:rPr>
              <w:t xml:space="preserve"> policies will be adhered to, or actual practice can be described. </w:t>
            </w:r>
            <w:r w:rsidR="00373307" w:rsidRPr="000C1D1C">
              <w:t xml:space="preserve">Reference </w:t>
            </w:r>
            <w:r w:rsidRPr="000C1D1C">
              <w:t>Lone Working Policy on the IRAS form, as forestalls questions from RECs.</w:t>
            </w:r>
          </w:p>
        </w:tc>
        <w:tc>
          <w:tcPr>
            <w:tcW w:w="199" w:type="pct"/>
          </w:tcPr>
          <w:p w14:paraId="6A06BDAB" w14:textId="77777777" w:rsidR="001F68AE" w:rsidRDefault="001F68AE" w:rsidP="001F68AE"/>
        </w:tc>
        <w:tc>
          <w:tcPr>
            <w:tcW w:w="200" w:type="pct"/>
          </w:tcPr>
          <w:p w14:paraId="1FA72E34" w14:textId="77777777" w:rsidR="001F68AE" w:rsidRDefault="001F68AE" w:rsidP="001F68AE"/>
        </w:tc>
        <w:tc>
          <w:tcPr>
            <w:tcW w:w="748" w:type="pct"/>
          </w:tcPr>
          <w:p w14:paraId="72754550" w14:textId="77777777" w:rsidR="001F68AE" w:rsidRDefault="001F68AE" w:rsidP="001F68AE"/>
        </w:tc>
      </w:tr>
      <w:tr w:rsidR="001F68AE" w14:paraId="6940367F" w14:textId="17F0FFE2" w:rsidTr="0005467A">
        <w:trPr>
          <w:gridAfter w:val="1"/>
          <w:wAfter w:w="2" w:type="pct"/>
        </w:trPr>
        <w:tc>
          <w:tcPr>
            <w:tcW w:w="198" w:type="pct"/>
          </w:tcPr>
          <w:p w14:paraId="15AAA9A0" w14:textId="77777777" w:rsidR="001F68AE" w:rsidRDefault="001F68AE" w:rsidP="001F68AE">
            <w:pPr>
              <w:pStyle w:val="ListParagraph"/>
              <w:numPr>
                <w:ilvl w:val="0"/>
                <w:numId w:val="13"/>
              </w:numPr>
              <w:spacing w:before="0" w:after="0"/>
              <w:ind w:left="357" w:hanging="357"/>
            </w:pPr>
          </w:p>
        </w:tc>
        <w:tc>
          <w:tcPr>
            <w:tcW w:w="601" w:type="pct"/>
          </w:tcPr>
          <w:p w14:paraId="4F3A18E5" w14:textId="778B4A32" w:rsidR="001F68AE" w:rsidRPr="008A430D" w:rsidRDefault="001F68AE" w:rsidP="001F68AE">
            <w:pPr>
              <w:rPr>
                <w:color w:val="000000" w:themeColor="text1"/>
              </w:rPr>
            </w:pPr>
            <w:r w:rsidRPr="008A430D">
              <w:rPr>
                <w:color w:val="000000" w:themeColor="text1"/>
              </w:rPr>
              <w:t>Are communi</w:t>
            </w:r>
            <w:r>
              <w:rPr>
                <w:color w:val="000000" w:themeColor="text1"/>
              </w:rPr>
              <w:t>ty visits going to take place?</w:t>
            </w:r>
            <w:r w:rsidRPr="008A430D">
              <w:rPr>
                <w:color w:val="000000" w:themeColor="text1"/>
              </w:rPr>
              <w:t xml:space="preserve"> </w:t>
            </w:r>
          </w:p>
        </w:tc>
        <w:tc>
          <w:tcPr>
            <w:tcW w:w="3052" w:type="pct"/>
            <w:gridSpan w:val="3"/>
          </w:tcPr>
          <w:p w14:paraId="02D9E4C2" w14:textId="74D85361" w:rsidR="001F68AE" w:rsidRPr="00491220" w:rsidRDefault="001F68AE" w:rsidP="001F68AE">
            <w:r w:rsidRPr="006151BE">
              <w:rPr>
                <w:color w:val="000000" w:themeColor="text1"/>
              </w:rPr>
              <w:t>Reference to this in protocol where relevant, or d</w:t>
            </w:r>
            <w:r>
              <w:rPr>
                <w:color w:val="000000" w:themeColor="text1"/>
              </w:rPr>
              <w:t>escription of what will be done</w:t>
            </w:r>
          </w:p>
        </w:tc>
        <w:tc>
          <w:tcPr>
            <w:tcW w:w="199" w:type="pct"/>
          </w:tcPr>
          <w:p w14:paraId="7C29989A" w14:textId="77777777" w:rsidR="001F68AE" w:rsidRDefault="001F68AE" w:rsidP="001F68AE"/>
        </w:tc>
        <w:tc>
          <w:tcPr>
            <w:tcW w:w="200" w:type="pct"/>
          </w:tcPr>
          <w:p w14:paraId="62D039A4" w14:textId="77777777" w:rsidR="001F68AE" w:rsidRDefault="001F68AE" w:rsidP="001F68AE"/>
        </w:tc>
        <w:tc>
          <w:tcPr>
            <w:tcW w:w="748" w:type="pct"/>
          </w:tcPr>
          <w:p w14:paraId="13953149" w14:textId="77777777" w:rsidR="001F68AE" w:rsidRDefault="001F68AE" w:rsidP="001F68AE"/>
        </w:tc>
      </w:tr>
      <w:tr w:rsidR="001F68AE" w14:paraId="33BB0C93" w14:textId="5D906920" w:rsidTr="0005467A">
        <w:trPr>
          <w:gridAfter w:val="1"/>
          <w:wAfter w:w="2" w:type="pct"/>
        </w:trPr>
        <w:tc>
          <w:tcPr>
            <w:tcW w:w="198" w:type="pct"/>
          </w:tcPr>
          <w:p w14:paraId="5F7791E2" w14:textId="77777777" w:rsidR="001F68AE" w:rsidRDefault="001F68AE" w:rsidP="001F68AE">
            <w:pPr>
              <w:pStyle w:val="ListParagraph"/>
              <w:numPr>
                <w:ilvl w:val="0"/>
                <w:numId w:val="13"/>
              </w:numPr>
              <w:spacing w:before="0" w:after="0"/>
              <w:ind w:left="357" w:hanging="357"/>
            </w:pPr>
          </w:p>
        </w:tc>
        <w:tc>
          <w:tcPr>
            <w:tcW w:w="601" w:type="pct"/>
          </w:tcPr>
          <w:p w14:paraId="09246C96" w14:textId="0A2815FF" w:rsidR="001F68AE" w:rsidRPr="008A430D" w:rsidRDefault="001F68AE" w:rsidP="001F68AE">
            <w:pPr>
              <w:rPr>
                <w:color w:val="000000" w:themeColor="text1"/>
              </w:rPr>
            </w:pPr>
            <w:r>
              <w:rPr>
                <w:color w:val="0070C0"/>
              </w:rPr>
              <w:t xml:space="preserve">Is the </w:t>
            </w:r>
            <w:r w:rsidRPr="006151BE">
              <w:rPr>
                <w:color w:val="0070C0"/>
              </w:rPr>
              <w:t xml:space="preserve">study taking place on </w:t>
            </w:r>
            <w:r>
              <w:rPr>
                <w:color w:val="0070C0"/>
              </w:rPr>
              <w:t>LJMU</w:t>
            </w:r>
            <w:r w:rsidRPr="006151BE">
              <w:rPr>
                <w:color w:val="0070C0"/>
              </w:rPr>
              <w:t xml:space="preserve"> premises.</w:t>
            </w:r>
          </w:p>
        </w:tc>
        <w:tc>
          <w:tcPr>
            <w:tcW w:w="3052" w:type="pct"/>
            <w:gridSpan w:val="3"/>
          </w:tcPr>
          <w:p w14:paraId="56CAEBF1" w14:textId="57030720" w:rsidR="001F68AE" w:rsidRPr="00D36766" w:rsidRDefault="001F68AE" w:rsidP="001F68AE">
            <w:pPr>
              <w:rPr>
                <w:color w:val="0070C0"/>
              </w:rPr>
            </w:pPr>
            <w:r w:rsidRPr="006151BE">
              <w:rPr>
                <w:color w:val="0070C0"/>
              </w:rPr>
              <w:t xml:space="preserve">If </w:t>
            </w:r>
            <w:r>
              <w:rPr>
                <w:color w:val="0070C0"/>
              </w:rPr>
              <w:t>LJMU</w:t>
            </w:r>
            <w:r w:rsidRPr="006151BE">
              <w:rPr>
                <w:color w:val="0070C0"/>
              </w:rPr>
              <w:t xml:space="preserve"> is a site or a location for study interventions then liability for those interventions may lie with the University. It will be important that i) appropriate processes have been identified for interventions, ii) insurance covers the interventions and iii) location for interventions has been</w:t>
            </w:r>
            <w:r>
              <w:rPr>
                <w:color w:val="0070C0"/>
              </w:rPr>
              <w:t xml:space="preserve"> risk assessed as appropriate. </w:t>
            </w:r>
          </w:p>
        </w:tc>
        <w:tc>
          <w:tcPr>
            <w:tcW w:w="199" w:type="pct"/>
          </w:tcPr>
          <w:p w14:paraId="41CA70FD" w14:textId="77777777" w:rsidR="001F68AE" w:rsidRDefault="001F68AE" w:rsidP="001F68AE"/>
        </w:tc>
        <w:tc>
          <w:tcPr>
            <w:tcW w:w="200" w:type="pct"/>
          </w:tcPr>
          <w:p w14:paraId="0E5D7E18" w14:textId="77777777" w:rsidR="001F68AE" w:rsidRDefault="001F68AE" w:rsidP="001F68AE"/>
        </w:tc>
        <w:tc>
          <w:tcPr>
            <w:tcW w:w="748" w:type="pct"/>
          </w:tcPr>
          <w:p w14:paraId="081DE5E4" w14:textId="77777777" w:rsidR="001F68AE" w:rsidRDefault="001F68AE" w:rsidP="001F68AE"/>
        </w:tc>
      </w:tr>
    </w:tbl>
    <w:p w14:paraId="29DE4389" w14:textId="77777777" w:rsidR="000122DC" w:rsidRDefault="000122DC" w:rsidP="000122DC"/>
    <w:p w14:paraId="587F41FF" w14:textId="77777777" w:rsidR="00D977AE" w:rsidRDefault="00D977AE" w:rsidP="000122DC">
      <w:pPr>
        <w:rPr>
          <w:color w:val="943634"/>
        </w:rPr>
      </w:pPr>
      <w:r>
        <w:rPr>
          <w:color w:val="943634"/>
        </w:rPr>
        <w:br w:type="page"/>
      </w:r>
    </w:p>
    <w:p w14:paraId="4ED1BA55" w14:textId="4E24EED6" w:rsidR="000122DC" w:rsidRPr="00654F3B" w:rsidRDefault="000122DC" w:rsidP="000122DC">
      <w:pPr>
        <w:rPr>
          <w:color w:val="943634"/>
        </w:rPr>
      </w:pPr>
      <w:r w:rsidRPr="00654F3B">
        <w:rPr>
          <w:color w:val="943634"/>
        </w:rPr>
        <w:lastRenderedPageBreak/>
        <w:t>B. Participant information sheet</w:t>
      </w:r>
      <w:r>
        <w:rPr>
          <w:color w:val="943634"/>
        </w:rPr>
        <w:t>* (</w:t>
      </w:r>
      <w:r w:rsidR="00481333">
        <w:rPr>
          <w:color w:val="943634"/>
        </w:rPr>
        <w:t>participant information sheet</w:t>
      </w:r>
      <w:r>
        <w:rPr>
          <w:color w:val="943634"/>
        </w:rPr>
        <w:t>)</w:t>
      </w:r>
    </w:p>
    <w:tbl>
      <w:tblPr>
        <w:tblStyle w:val="TableGrid"/>
        <w:tblW w:w="14170" w:type="dxa"/>
        <w:tblLayout w:type="fixed"/>
        <w:tblLook w:val="04A0" w:firstRow="1" w:lastRow="0" w:firstColumn="1" w:lastColumn="0" w:noHBand="0" w:noVBand="1"/>
      </w:tblPr>
      <w:tblGrid>
        <w:gridCol w:w="534"/>
        <w:gridCol w:w="1729"/>
        <w:gridCol w:w="3544"/>
        <w:gridCol w:w="1701"/>
        <w:gridCol w:w="3402"/>
        <w:gridCol w:w="567"/>
        <w:gridCol w:w="567"/>
        <w:gridCol w:w="2126"/>
      </w:tblGrid>
      <w:tr w:rsidR="00561A97" w14:paraId="2B2A0E0D" w14:textId="30285E3A" w:rsidTr="00561A97">
        <w:trPr>
          <w:tblHeader/>
        </w:trPr>
        <w:tc>
          <w:tcPr>
            <w:tcW w:w="534" w:type="dxa"/>
          </w:tcPr>
          <w:p w14:paraId="5EE6275E" w14:textId="77777777" w:rsidR="00561A97" w:rsidRPr="002645BB" w:rsidRDefault="00561A97" w:rsidP="00D93AE8">
            <w:pPr>
              <w:rPr>
                <w:b/>
              </w:rPr>
            </w:pPr>
            <w:r>
              <w:rPr>
                <w:b/>
              </w:rPr>
              <w:t>Ref</w:t>
            </w:r>
          </w:p>
        </w:tc>
        <w:tc>
          <w:tcPr>
            <w:tcW w:w="1729" w:type="dxa"/>
          </w:tcPr>
          <w:p w14:paraId="3E812ED8" w14:textId="77777777" w:rsidR="00561A97" w:rsidRPr="002645BB" w:rsidRDefault="00561A97" w:rsidP="00D93AE8">
            <w:pPr>
              <w:rPr>
                <w:b/>
              </w:rPr>
            </w:pPr>
            <w:r>
              <w:rPr>
                <w:b/>
              </w:rPr>
              <w:t>Item</w:t>
            </w:r>
          </w:p>
        </w:tc>
        <w:tc>
          <w:tcPr>
            <w:tcW w:w="3544" w:type="dxa"/>
          </w:tcPr>
          <w:p w14:paraId="7CEEEB4F" w14:textId="77777777" w:rsidR="00561A97" w:rsidRPr="002645BB" w:rsidRDefault="00561A97" w:rsidP="00D93AE8">
            <w:pPr>
              <w:rPr>
                <w:b/>
              </w:rPr>
            </w:pPr>
            <w:r>
              <w:rPr>
                <w:b/>
              </w:rPr>
              <w:t>Studies/All</w:t>
            </w:r>
          </w:p>
        </w:tc>
        <w:tc>
          <w:tcPr>
            <w:tcW w:w="1701" w:type="dxa"/>
          </w:tcPr>
          <w:p w14:paraId="74C6238B" w14:textId="77777777" w:rsidR="00561A97" w:rsidRPr="002645BB" w:rsidRDefault="00561A97" w:rsidP="00D93AE8">
            <w:pPr>
              <w:rPr>
                <w:b/>
              </w:rPr>
            </w:pPr>
            <w:r>
              <w:rPr>
                <w:b/>
              </w:rPr>
              <w:t>Also for Non-CTIMPS</w:t>
            </w:r>
          </w:p>
        </w:tc>
        <w:tc>
          <w:tcPr>
            <w:tcW w:w="3402" w:type="dxa"/>
          </w:tcPr>
          <w:p w14:paraId="704E706C" w14:textId="77777777" w:rsidR="00561A97" w:rsidRPr="002645BB" w:rsidRDefault="00561A97" w:rsidP="00D93AE8">
            <w:pPr>
              <w:rPr>
                <w:b/>
              </w:rPr>
            </w:pPr>
            <w:r>
              <w:rPr>
                <w:b/>
              </w:rPr>
              <w:t>Also for CTIMPs</w:t>
            </w:r>
          </w:p>
        </w:tc>
        <w:tc>
          <w:tcPr>
            <w:tcW w:w="567" w:type="dxa"/>
          </w:tcPr>
          <w:p w14:paraId="0C3BD2DA" w14:textId="5D7D4A6C" w:rsidR="00561A97" w:rsidRPr="002645BB" w:rsidRDefault="00561A97" w:rsidP="00561A97">
            <w:pPr>
              <w:jc w:val="center"/>
              <w:rPr>
                <w:b/>
              </w:rPr>
            </w:pPr>
            <w:r>
              <w:rPr>
                <w:b/>
              </w:rPr>
              <w:t>YES</w:t>
            </w:r>
          </w:p>
        </w:tc>
        <w:tc>
          <w:tcPr>
            <w:tcW w:w="567" w:type="dxa"/>
          </w:tcPr>
          <w:p w14:paraId="6E14B329" w14:textId="3FFF06D5" w:rsidR="00561A97" w:rsidRPr="002645BB" w:rsidRDefault="00561A97" w:rsidP="00561A97">
            <w:pPr>
              <w:jc w:val="center"/>
              <w:rPr>
                <w:b/>
              </w:rPr>
            </w:pPr>
            <w:r>
              <w:rPr>
                <w:b/>
              </w:rPr>
              <w:t>NO (or NA)</w:t>
            </w:r>
          </w:p>
        </w:tc>
        <w:tc>
          <w:tcPr>
            <w:tcW w:w="2126" w:type="dxa"/>
          </w:tcPr>
          <w:p w14:paraId="17B397A9" w14:textId="02AAF8DE" w:rsidR="00561A97" w:rsidRDefault="00561A97" w:rsidP="00D93AE8">
            <w:pPr>
              <w:rPr>
                <w:b/>
              </w:rPr>
            </w:pPr>
            <w:r>
              <w:rPr>
                <w:b/>
              </w:rPr>
              <w:t>Comments</w:t>
            </w:r>
          </w:p>
        </w:tc>
      </w:tr>
      <w:tr w:rsidR="00561A97" w14:paraId="410E2E90" w14:textId="5FCDF7E6" w:rsidTr="00561A97">
        <w:tc>
          <w:tcPr>
            <w:tcW w:w="534" w:type="dxa"/>
          </w:tcPr>
          <w:p w14:paraId="0769E0C4" w14:textId="77777777" w:rsidR="00561A97" w:rsidRDefault="00561A97" w:rsidP="000122DC">
            <w:pPr>
              <w:pStyle w:val="ListParagraph"/>
              <w:numPr>
                <w:ilvl w:val="0"/>
                <w:numId w:val="13"/>
              </w:numPr>
              <w:spacing w:before="0" w:after="0"/>
              <w:ind w:left="357" w:hanging="357"/>
            </w:pPr>
          </w:p>
        </w:tc>
        <w:tc>
          <w:tcPr>
            <w:tcW w:w="1729" w:type="dxa"/>
          </w:tcPr>
          <w:p w14:paraId="03E08318" w14:textId="77777777" w:rsidR="00561A97" w:rsidRPr="00137486" w:rsidRDefault="00561A97" w:rsidP="00D93AE8">
            <w:pPr>
              <w:rPr>
                <w:color w:val="0070C0"/>
              </w:rPr>
            </w:pPr>
            <w:r w:rsidRPr="00137486">
              <w:t>Planned to be printed on headed paper</w:t>
            </w:r>
          </w:p>
        </w:tc>
        <w:tc>
          <w:tcPr>
            <w:tcW w:w="8647" w:type="dxa"/>
            <w:gridSpan w:val="3"/>
          </w:tcPr>
          <w:p w14:paraId="5711D28F" w14:textId="77777777" w:rsidR="00561A97" w:rsidRPr="00491220" w:rsidRDefault="00561A97" w:rsidP="00D93AE8">
            <w:r w:rsidRPr="00137486">
              <w:t>For multiple sites, check that a message such as ‘Printed on local headed paper’ has been added to where the local header should be.</w:t>
            </w:r>
          </w:p>
        </w:tc>
        <w:tc>
          <w:tcPr>
            <w:tcW w:w="567" w:type="dxa"/>
          </w:tcPr>
          <w:p w14:paraId="61C7A38B" w14:textId="77777777" w:rsidR="00561A97" w:rsidRDefault="00561A97" w:rsidP="00561A97">
            <w:pPr>
              <w:jc w:val="center"/>
            </w:pPr>
          </w:p>
        </w:tc>
        <w:tc>
          <w:tcPr>
            <w:tcW w:w="567" w:type="dxa"/>
          </w:tcPr>
          <w:p w14:paraId="42DA0568" w14:textId="77777777" w:rsidR="00561A97" w:rsidRDefault="00561A97" w:rsidP="00561A97">
            <w:pPr>
              <w:jc w:val="center"/>
            </w:pPr>
          </w:p>
        </w:tc>
        <w:tc>
          <w:tcPr>
            <w:tcW w:w="2126" w:type="dxa"/>
          </w:tcPr>
          <w:p w14:paraId="7BAC13A9" w14:textId="77777777" w:rsidR="00561A97" w:rsidRDefault="00561A97" w:rsidP="00D93AE8"/>
        </w:tc>
      </w:tr>
      <w:tr w:rsidR="00561A97" w14:paraId="71110C70" w14:textId="137B23D2" w:rsidTr="00561A97">
        <w:tc>
          <w:tcPr>
            <w:tcW w:w="534" w:type="dxa"/>
          </w:tcPr>
          <w:p w14:paraId="581D249A" w14:textId="77777777" w:rsidR="00561A97" w:rsidRDefault="00561A97" w:rsidP="000122DC">
            <w:pPr>
              <w:pStyle w:val="ListParagraph"/>
              <w:numPr>
                <w:ilvl w:val="0"/>
                <w:numId w:val="13"/>
              </w:numPr>
              <w:spacing w:before="0" w:after="0"/>
              <w:ind w:left="357" w:hanging="357"/>
            </w:pPr>
          </w:p>
        </w:tc>
        <w:tc>
          <w:tcPr>
            <w:tcW w:w="1729" w:type="dxa"/>
          </w:tcPr>
          <w:p w14:paraId="7111FD10" w14:textId="77777777" w:rsidR="00561A97" w:rsidRPr="00137486" w:rsidRDefault="00561A97" w:rsidP="00D93AE8">
            <w:r w:rsidRPr="00137486">
              <w:t>Study title</w:t>
            </w:r>
          </w:p>
        </w:tc>
        <w:tc>
          <w:tcPr>
            <w:tcW w:w="8647" w:type="dxa"/>
            <w:gridSpan w:val="3"/>
          </w:tcPr>
          <w:p w14:paraId="5A2635D6" w14:textId="77777777" w:rsidR="00561A97" w:rsidRPr="00491220" w:rsidRDefault="00561A97" w:rsidP="00D93AE8">
            <w:r w:rsidRPr="00137486">
              <w:t>The full study title should be present on both the participant information sheet/s and informed consent form/s, except in circumstances where inclusion of the full study title would not be appropriate. This is in order that participants have a single reference for a study.</w:t>
            </w:r>
          </w:p>
        </w:tc>
        <w:tc>
          <w:tcPr>
            <w:tcW w:w="567" w:type="dxa"/>
          </w:tcPr>
          <w:p w14:paraId="06EC49A8" w14:textId="77777777" w:rsidR="00561A97" w:rsidRDefault="00561A97" w:rsidP="00561A97">
            <w:pPr>
              <w:jc w:val="center"/>
            </w:pPr>
          </w:p>
        </w:tc>
        <w:tc>
          <w:tcPr>
            <w:tcW w:w="567" w:type="dxa"/>
          </w:tcPr>
          <w:p w14:paraId="31D26FA0" w14:textId="77777777" w:rsidR="00561A97" w:rsidRDefault="00561A97" w:rsidP="00561A97">
            <w:pPr>
              <w:jc w:val="center"/>
            </w:pPr>
          </w:p>
        </w:tc>
        <w:tc>
          <w:tcPr>
            <w:tcW w:w="2126" w:type="dxa"/>
          </w:tcPr>
          <w:p w14:paraId="7619F8A4" w14:textId="77777777" w:rsidR="00561A97" w:rsidRDefault="00561A97" w:rsidP="00D93AE8"/>
        </w:tc>
      </w:tr>
      <w:tr w:rsidR="00561A97" w14:paraId="05C9CFB1" w14:textId="5D64A51C" w:rsidTr="00561A97">
        <w:tc>
          <w:tcPr>
            <w:tcW w:w="534" w:type="dxa"/>
          </w:tcPr>
          <w:p w14:paraId="3617112F" w14:textId="77777777" w:rsidR="00561A97" w:rsidRDefault="00561A97" w:rsidP="000122DC">
            <w:pPr>
              <w:pStyle w:val="ListParagraph"/>
              <w:numPr>
                <w:ilvl w:val="0"/>
                <w:numId w:val="13"/>
              </w:numPr>
              <w:spacing w:before="0" w:after="0"/>
              <w:ind w:left="357" w:hanging="357"/>
            </w:pPr>
          </w:p>
        </w:tc>
        <w:tc>
          <w:tcPr>
            <w:tcW w:w="1729" w:type="dxa"/>
          </w:tcPr>
          <w:p w14:paraId="2DFB1284" w14:textId="57BA8F67" w:rsidR="00561A97" w:rsidRPr="00137486" w:rsidRDefault="00561A97" w:rsidP="00D93AE8">
            <w:r w:rsidRPr="00137486">
              <w:t xml:space="preserve">Funding described in </w:t>
            </w:r>
            <w:r w:rsidR="00481333">
              <w:t>participant information sheet</w:t>
            </w:r>
          </w:p>
        </w:tc>
        <w:tc>
          <w:tcPr>
            <w:tcW w:w="8647" w:type="dxa"/>
            <w:gridSpan w:val="3"/>
          </w:tcPr>
          <w:p w14:paraId="14020EA6" w14:textId="748889EC" w:rsidR="00561A97" w:rsidRPr="00491220" w:rsidRDefault="0082697F" w:rsidP="00D93AE8">
            <w:r>
              <w:t>T</w:t>
            </w:r>
            <w:r w:rsidR="00561A97" w:rsidRPr="00137486">
              <w:t xml:space="preserve">he </w:t>
            </w:r>
            <w:r w:rsidR="00481333">
              <w:t>participant information sheet</w:t>
            </w:r>
            <w:r w:rsidR="00561A97" w:rsidRPr="00137486">
              <w:t xml:space="preserve"> mentions the funder.</w:t>
            </w:r>
          </w:p>
        </w:tc>
        <w:tc>
          <w:tcPr>
            <w:tcW w:w="567" w:type="dxa"/>
          </w:tcPr>
          <w:p w14:paraId="2DF8AEBA" w14:textId="77777777" w:rsidR="00561A97" w:rsidRDefault="00561A97" w:rsidP="00561A97">
            <w:pPr>
              <w:jc w:val="center"/>
            </w:pPr>
          </w:p>
        </w:tc>
        <w:tc>
          <w:tcPr>
            <w:tcW w:w="567" w:type="dxa"/>
          </w:tcPr>
          <w:p w14:paraId="3853E6CB" w14:textId="77777777" w:rsidR="00561A97" w:rsidRDefault="00561A97" w:rsidP="00561A97">
            <w:pPr>
              <w:jc w:val="center"/>
            </w:pPr>
          </w:p>
        </w:tc>
        <w:tc>
          <w:tcPr>
            <w:tcW w:w="2126" w:type="dxa"/>
          </w:tcPr>
          <w:p w14:paraId="791F14FC" w14:textId="77777777" w:rsidR="00561A97" w:rsidRDefault="00561A97" w:rsidP="00D93AE8"/>
        </w:tc>
      </w:tr>
      <w:tr w:rsidR="00561A97" w14:paraId="2D2989DE" w14:textId="38750461" w:rsidTr="00561A97">
        <w:tc>
          <w:tcPr>
            <w:tcW w:w="534" w:type="dxa"/>
          </w:tcPr>
          <w:p w14:paraId="2A3179E4" w14:textId="77777777" w:rsidR="00561A97" w:rsidRDefault="00561A97" w:rsidP="000122DC">
            <w:pPr>
              <w:pStyle w:val="ListParagraph"/>
              <w:numPr>
                <w:ilvl w:val="0"/>
                <w:numId w:val="13"/>
              </w:numPr>
              <w:spacing w:before="0" w:after="0"/>
              <w:ind w:left="357" w:hanging="357"/>
            </w:pPr>
          </w:p>
        </w:tc>
        <w:tc>
          <w:tcPr>
            <w:tcW w:w="1729" w:type="dxa"/>
          </w:tcPr>
          <w:p w14:paraId="471DE955" w14:textId="77777777" w:rsidR="00561A97" w:rsidRPr="00137486" w:rsidRDefault="00561A97" w:rsidP="00D93AE8">
            <w:r w:rsidRPr="00137486">
              <w:t>Expectations of participant are clear (# of visits etc.)</w:t>
            </w:r>
          </w:p>
        </w:tc>
        <w:tc>
          <w:tcPr>
            <w:tcW w:w="8647" w:type="dxa"/>
            <w:gridSpan w:val="3"/>
          </w:tcPr>
          <w:p w14:paraId="618D42FC" w14:textId="1B965DBB" w:rsidR="00561A97" w:rsidRPr="00491220" w:rsidRDefault="0021731B" w:rsidP="00D93AE8">
            <w:r>
              <w:t>P</w:t>
            </w:r>
            <w:r w:rsidR="00481333">
              <w:t>articipant information sheet</w:t>
            </w:r>
            <w:r w:rsidR="00561A97" w:rsidRPr="00137486">
              <w:t xml:space="preserve"> clearly specifies the commitments expected from the participants. This may include the number of visits, the approximate duration of the visit and (if known) the location, and should match the protocol and the IRAS form.</w:t>
            </w:r>
          </w:p>
        </w:tc>
        <w:tc>
          <w:tcPr>
            <w:tcW w:w="567" w:type="dxa"/>
          </w:tcPr>
          <w:p w14:paraId="034FA6FA" w14:textId="77777777" w:rsidR="00561A97" w:rsidRDefault="00561A97" w:rsidP="00561A97">
            <w:pPr>
              <w:jc w:val="center"/>
            </w:pPr>
          </w:p>
        </w:tc>
        <w:tc>
          <w:tcPr>
            <w:tcW w:w="567" w:type="dxa"/>
          </w:tcPr>
          <w:p w14:paraId="21C567BD" w14:textId="77777777" w:rsidR="00561A97" w:rsidRDefault="00561A97" w:rsidP="00561A97">
            <w:pPr>
              <w:jc w:val="center"/>
            </w:pPr>
          </w:p>
        </w:tc>
        <w:tc>
          <w:tcPr>
            <w:tcW w:w="2126" w:type="dxa"/>
          </w:tcPr>
          <w:p w14:paraId="7C35C863" w14:textId="77777777" w:rsidR="00561A97" w:rsidRDefault="00561A97" w:rsidP="00D93AE8"/>
        </w:tc>
      </w:tr>
      <w:tr w:rsidR="00561A97" w14:paraId="675C73E9" w14:textId="36558549" w:rsidTr="00561A97">
        <w:tc>
          <w:tcPr>
            <w:tcW w:w="534" w:type="dxa"/>
          </w:tcPr>
          <w:p w14:paraId="2D9AC9B7" w14:textId="77777777" w:rsidR="00561A97" w:rsidRDefault="00561A97" w:rsidP="000122DC">
            <w:pPr>
              <w:pStyle w:val="ListParagraph"/>
              <w:numPr>
                <w:ilvl w:val="0"/>
                <w:numId w:val="13"/>
              </w:numPr>
              <w:spacing w:before="0" w:after="0"/>
              <w:ind w:left="357" w:hanging="357"/>
            </w:pPr>
          </w:p>
        </w:tc>
        <w:tc>
          <w:tcPr>
            <w:tcW w:w="1729" w:type="dxa"/>
          </w:tcPr>
          <w:p w14:paraId="26393092" w14:textId="77777777" w:rsidR="00561A97" w:rsidRPr="00137486" w:rsidRDefault="00561A97" w:rsidP="00D93AE8">
            <w:r w:rsidRPr="00137486">
              <w:t>Risks and benefits clearly described</w:t>
            </w:r>
          </w:p>
        </w:tc>
        <w:tc>
          <w:tcPr>
            <w:tcW w:w="8647" w:type="dxa"/>
            <w:gridSpan w:val="3"/>
          </w:tcPr>
          <w:p w14:paraId="7B0928A1" w14:textId="77777777" w:rsidR="00561A97" w:rsidRPr="00491220" w:rsidRDefault="00561A97" w:rsidP="00D93AE8">
            <w:r w:rsidRPr="00137486">
              <w:t>The risks and benefits of taking part in the research have been clearly identified. Where there are no benefits, this is also mentioned.</w:t>
            </w:r>
          </w:p>
        </w:tc>
        <w:tc>
          <w:tcPr>
            <w:tcW w:w="567" w:type="dxa"/>
          </w:tcPr>
          <w:p w14:paraId="29688F4B" w14:textId="77777777" w:rsidR="00561A97" w:rsidRDefault="00561A97" w:rsidP="00561A97">
            <w:pPr>
              <w:jc w:val="center"/>
            </w:pPr>
          </w:p>
        </w:tc>
        <w:tc>
          <w:tcPr>
            <w:tcW w:w="567" w:type="dxa"/>
          </w:tcPr>
          <w:p w14:paraId="2B4DEBD1" w14:textId="77777777" w:rsidR="00561A97" w:rsidRDefault="00561A97" w:rsidP="00561A97">
            <w:pPr>
              <w:jc w:val="center"/>
            </w:pPr>
          </w:p>
        </w:tc>
        <w:tc>
          <w:tcPr>
            <w:tcW w:w="2126" w:type="dxa"/>
          </w:tcPr>
          <w:p w14:paraId="09E71D29" w14:textId="77777777" w:rsidR="00561A97" w:rsidRDefault="00561A97" w:rsidP="00D93AE8"/>
        </w:tc>
      </w:tr>
      <w:tr w:rsidR="00561A97" w14:paraId="18B6E65B" w14:textId="025666FE" w:rsidTr="00561A97">
        <w:tc>
          <w:tcPr>
            <w:tcW w:w="534" w:type="dxa"/>
          </w:tcPr>
          <w:p w14:paraId="60D79A51" w14:textId="77777777" w:rsidR="00561A97" w:rsidRDefault="00561A97" w:rsidP="000122DC">
            <w:pPr>
              <w:pStyle w:val="ListParagraph"/>
              <w:numPr>
                <w:ilvl w:val="0"/>
                <w:numId w:val="13"/>
              </w:numPr>
              <w:spacing w:before="0" w:after="0"/>
              <w:ind w:left="357" w:hanging="357"/>
            </w:pPr>
          </w:p>
        </w:tc>
        <w:tc>
          <w:tcPr>
            <w:tcW w:w="1729" w:type="dxa"/>
          </w:tcPr>
          <w:p w14:paraId="4A480C1D" w14:textId="77777777" w:rsidR="00561A97" w:rsidRPr="00137486" w:rsidRDefault="00561A97" w:rsidP="00D93AE8">
            <w:r w:rsidRPr="00137486">
              <w:t>Participant reimbursement</w:t>
            </w:r>
          </w:p>
        </w:tc>
        <w:tc>
          <w:tcPr>
            <w:tcW w:w="8647" w:type="dxa"/>
            <w:gridSpan w:val="3"/>
          </w:tcPr>
          <w:p w14:paraId="49058396" w14:textId="0E51E5FD" w:rsidR="00561A97" w:rsidRPr="00491220" w:rsidRDefault="0082697F" w:rsidP="00D93AE8">
            <w:r>
              <w:t>D</w:t>
            </w:r>
            <w:r w:rsidR="00561A97" w:rsidRPr="00137486">
              <w:t xml:space="preserve">etails of any reimbursement for taking part in the research has been mentioned. The </w:t>
            </w:r>
            <w:r w:rsidR="00481333">
              <w:t>participant information sheet</w:t>
            </w:r>
            <w:r w:rsidR="00561A97" w:rsidRPr="00137486">
              <w:t xml:space="preserve"> will also need to specify where there is no reimbursement available.</w:t>
            </w:r>
          </w:p>
        </w:tc>
        <w:tc>
          <w:tcPr>
            <w:tcW w:w="567" w:type="dxa"/>
          </w:tcPr>
          <w:p w14:paraId="7395DD2B" w14:textId="77777777" w:rsidR="00561A97" w:rsidRDefault="00561A97" w:rsidP="00561A97">
            <w:pPr>
              <w:jc w:val="center"/>
            </w:pPr>
          </w:p>
        </w:tc>
        <w:tc>
          <w:tcPr>
            <w:tcW w:w="567" w:type="dxa"/>
          </w:tcPr>
          <w:p w14:paraId="5752A5FE" w14:textId="77777777" w:rsidR="00561A97" w:rsidRDefault="00561A97" w:rsidP="00561A97">
            <w:pPr>
              <w:jc w:val="center"/>
            </w:pPr>
          </w:p>
        </w:tc>
        <w:tc>
          <w:tcPr>
            <w:tcW w:w="2126" w:type="dxa"/>
          </w:tcPr>
          <w:p w14:paraId="47B9E17C" w14:textId="77777777" w:rsidR="00561A97" w:rsidRDefault="00561A97" w:rsidP="00D93AE8"/>
        </w:tc>
      </w:tr>
      <w:tr w:rsidR="00561A97" w14:paraId="37EF953F" w14:textId="410C2944" w:rsidTr="00561A97">
        <w:tc>
          <w:tcPr>
            <w:tcW w:w="534" w:type="dxa"/>
          </w:tcPr>
          <w:p w14:paraId="3BAFE5CF" w14:textId="77777777" w:rsidR="00561A97" w:rsidRDefault="00561A97" w:rsidP="000122DC">
            <w:pPr>
              <w:pStyle w:val="ListParagraph"/>
              <w:numPr>
                <w:ilvl w:val="0"/>
                <w:numId w:val="13"/>
              </w:numPr>
              <w:spacing w:before="0" w:after="0"/>
              <w:ind w:left="357" w:hanging="357"/>
            </w:pPr>
          </w:p>
        </w:tc>
        <w:tc>
          <w:tcPr>
            <w:tcW w:w="1729" w:type="dxa"/>
          </w:tcPr>
          <w:p w14:paraId="66100B3E" w14:textId="77777777" w:rsidR="00561A97" w:rsidRPr="00137486" w:rsidRDefault="00561A97" w:rsidP="00D93AE8">
            <w:r w:rsidRPr="00137486">
              <w:t>Duration of study</w:t>
            </w:r>
          </w:p>
        </w:tc>
        <w:tc>
          <w:tcPr>
            <w:tcW w:w="8647" w:type="dxa"/>
            <w:gridSpan w:val="3"/>
          </w:tcPr>
          <w:p w14:paraId="108C2996" w14:textId="79C64100" w:rsidR="00561A97" w:rsidRPr="00491220" w:rsidRDefault="00561A97" w:rsidP="00D53419">
            <w:r w:rsidRPr="00137486">
              <w:t xml:space="preserve">The full duration of the participant’s involvement in the study </w:t>
            </w:r>
            <w:r w:rsidR="00D53419">
              <w:t>is</w:t>
            </w:r>
            <w:r w:rsidRPr="00137486">
              <w:t xml:space="preserve"> clarified. This includes any follow-ups.</w:t>
            </w:r>
          </w:p>
        </w:tc>
        <w:tc>
          <w:tcPr>
            <w:tcW w:w="567" w:type="dxa"/>
          </w:tcPr>
          <w:p w14:paraId="6C240DB8" w14:textId="77777777" w:rsidR="00561A97" w:rsidRDefault="00561A97" w:rsidP="00561A97">
            <w:pPr>
              <w:jc w:val="center"/>
            </w:pPr>
          </w:p>
        </w:tc>
        <w:tc>
          <w:tcPr>
            <w:tcW w:w="567" w:type="dxa"/>
          </w:tcPr>
          <w:p w14:paraId="3E2F4ED2" w14:textId="77777777" w:rsidR="00561A97" w:rsidRDefault="00561A97" w:rsidP="00561A97">
            <w:pPr>
              <w:jc w:val="center"/>
            </w:pPr>
          </w:p>
        </w:tc>
        <w:tc>
          <w:tcPr>
            <w:tcW w:w="2126" w:type="dxa"/>
          </w:tcPr>
          <w:p w14:paraId="0A97F0AB" w14:textId="77777777" w:rsidR="00561A97" w:rsidRDefault="00561A97" w:rsidP="00D93AE8"/>
        </w:tc>
      </w:tr>
      <w:tr w:rsidR="00561A97" w14:paraId="5AD96CBF" w14:textId="01F8973B" w:rsidTr="00561A97">
        <w:tc>
          <w:tcPr>
            <w:tcW w:w="534" w:type="dxa"/>
          </w:tcPr>
          <w:p w14:paraId="7D3D6C3F" w14:textId="77777777" w:rsidR="00561A97" w:rsidRDefault="00561A97" w:rsidP="000122DC">
            <w:pPr>
              <w:pStyle w:val="ListParagraph"/>
              <w:numPr>
                <w:ilvl w:val="0"/>
                <w:numId w:val="13"/>
              </w:numPr>
              <w:spacing w:before="0" w:after="0"/>
              <w:ind w:left="357" w:hanging="357"/>
            </w:pPr>
          </w:p>
        </w:tc>
        <w:tc>
          <w:tcPr>
            <w:tcW w:w="1729" w:type="dxa"/>
          </w:tcPr>
          <w:p w14:paraId="386EAF56" w14:textId="77777777" w:rsidR="00561A97" w:rsidRPr="00137486" w:rsidRDefault="00561A97" w:rsidP="00D93AE8">
            <w:r w:rsidRPr="00137486">
              <w:t>Study Procedures and activities adequately described</w:t>
            </w:r>
          </w:p>
        </w:tc>
        <w:tc>
          <w:tcPr>
            <w:tcW w:w="8647" w:type="dxa"/>
            <w:gridSpan w:val="3"/>
          </w:tcPr>
          <w:p w14:paraId="0949593A" w14:textId="6E63B5E3" w:rsidR="00561A97" w:rsidRPr="00491220" w:rsidRDefault="00D53419" w:rsidP="00D93AE8">
            <w:r>
              <w:t>M</w:t>
            </w:r>
            <w:r w:rsidR="00561A97" w:rsidRPr="00137486">
              <w:t>atches what has been outlined in the protocol and IRAS.</w:t>
            </w:r>
          </w:p>
        </w:tc>
        <w:tc>
          <w:tcPr>
            <w:tcW w:w="567" w:type="dxa"/>
          </w:tcPr>
          <w:p w14:paraId="5DF0B786" w14:textId="77777777" w:rsidR="00561A97" w:rsidRDefault="00561A97" w:rsidP="00561A97">
            <w:pPr>
              <w:jc w:val="center"/>
            </w:pPr>
          </w:p>
        </w:tc>
        <w:tc>
          <w:tcPr>
            <w:tcW w:w="567" w:type="dxa"/>
          </w:tcPr>
          <w:p w14:paraId="76BD6505" w14:textId="77777777" w:rsidR="00561A97" w:rsidRDefault="00561A97" w:rsidP="00561A97">
            <w:pPr>
              <w:jc w:val="center"/>
            </w:pPr>
          </w:p>
        </w:tc>
        <w:tc>
          <w:tcPr>
            <w:tcW w:w="2126" w:type="dxa"/>
          </w:tcPr>
          <w:p w14:paraId="38CE745F" w14:textId="77777777" w:rsidR="00561A97" w:rsidRDefault="00561A97" w:rsidP="00D93AE8"/>
        </w:tc>
      </w:tr>
      <w:tr w:rsidR="00561A97" w14:paraId="13A9ED35" w14:textId="6353345B" w:rsidTr="00561A97">
        <w:tc>
          <w:tcPr>
            <w:tcW w:w="534" w:type="dxa"/>
          </w:tcPr>
          <w:p w14:paraId="622DC602" w14:textId="77777777" w:rsidR="00561A97" w:rsidRDefault="00561A97" w:rsidP="000122DC">
            <w:pPr>
              <w:pStyle w:val="ListParagraph"/>
              <w:numPr>
                <w:ilvl w:val="0"/>
                <w:numId w:val="13"/>
              </w:numPr>
              <w:spacing w:before="0" w:after="0"/>
              <w:ind w:left="357" w:hanging="357"/>
            </w:pPr>
          </w:p>
        </w:tc>
        <w:tc>
          <w:tcPr>
            <w:tcW w:w="1729" w:type="dxa"/>
          </w:tcPr>
          <w:p w14:paraId="111226C7" w14:textId="77777777" w:rsidR="00561A97" w:rsidRPr="00137486" w:rsidRDefault="00561A97" w:rsidP="00D93AE8">
            <w:r w:rsidRPr="00137486">
              <w:t>Time allocated for consent process, including minimum time</w:t>
            </w:r>
          </w:p>
        </w:tc>
        <w:tc>
          <w:tcPr>
            <w:tcW w:w="8647" w:type="dxa"/>
            <w:gridSpan w:val="3"/>
          </w:tcPr>
          <w:p w14:paraId="006650ED" w14:textId="7D29727F" w:rsidR="00561A97" w:rsidRPr="00491220" w:rsidRDefault="00561A97" w:rsidP="00D93AE8">
            <w:r w:rsidRPr="00137486">
              <w:t xml:space="preserve">The minimum time allocated for the participants to consider taking part in the research should ideally be a minimum of 24 hours from receiving the </w:t>
            </w:r>
            <w:r w:rsidR="00481333">
              <w:t>participant information sheet</w:t>
            </w:r>
            <w:r w:rsidRPr="00137486">
              <w:t xml:space="preserve">. However it can be less if there is appropriate justification for it. The duration needs to be specified in the </w:t>
            </w:r>
            <w:r w:rsidR="00481333">
              <w:t>participant information sheet</w:t>
            </w:r>
            <w:r w:rsidRPr="00137486">
              <w:t xml:space="preserve"> highlighting that participants can have more time if they wish.</w:t>
            </w:r>
          </w:p>
        </w:tc>
        <w:tc>
          <w:tcPr>
            <w:tcW w:w="567" w:type="dxa"/>
          </w:tcPr>
          <w:p w14:paraId="703B4326" w14:textId="77777777" w:rsidR="00561A97" w:rsidRDefault="00561A97" w:rsidP="00561A97">
            <w:pPr>
              <w:jc w:val="center"/>
            </w:pPr>
          </w:p>
        </w:tc>
        <w:tc>
          <w:tcPr>
            <w:tcW w:w="567" w:type="dxa"/>
          </w:tcPr>
          <w:p w14:paraId="2C8C0BB5" w14:textId="77777777" w:rsidR="00561A97" w:rsidRDefault="00561A97" w:rsidP="00561A97">
            <w:pPr>
              <w:jc w:val="center"/>
            </w:pPr>
          </w:p>
        </w:tc>
        <w:tc>
          <w:tcPr>
            <w:tcW w:w="2126" w:type="dxa"/>
          </w:tcPr>
          <w:p w14:paraId="0A0C81B8" w14:textId="77777777" w:rsidR="00561A97" w:rsidRDefault="00561A97" w:rsidP="00D93AE8"/>
        </w:tc>
      </w:tr>
      <w:tr w:rsidR="00561A97" w14:paraId="0EA371F6" w14:textId="1CD93096" w:rsidTr="00561A97">
        <w:tc>
          <w:tcPr>
            <w:tcW w:w="534" w:type="dxa"/>
          </w:tcPr>
          <w:p w14:paraId="78FDC48C" w14:textId="77777777" w:rsidR="00561A97" w:rsidRDefault="00561A97" w:rsidP="000122DC">
            <w:pPr>
              <w:pStyle w:val="ListParagraph"/>
              <w:numPr>
                <w:ilvl w:val="0"/>
                <w:numId w:val="13"/>
              </w:numPr>
              <w:spacing w:before="0" w:after="0"/>
              <w:ind w:left="357" w:hanging="357"/>
            </w:pPr>
          </w:p>
        </w:tc>
        <w:tc>
          <w:tcPr>
            <w:tcW w:w="1729" w:type="dxa"/>
          </w:tcPr>
          <w:p w14:paraId="3A6A14D6" w14:textId="0E58DD3A" w:rsidR="00561A97" w:rsidRPr="00137486" w:rsidRDefault="00561A97" w:rsidP="00D93AE8">
            <w:r w:rsidRPr="00957C4F">
              <w:t xml:space="preserve">Contact details for complaints – PALS for NHS and SJ as an independent </w:t>
            </w:r>
            <w:r>
              <w:t>LJMU</w:t>
            </w:r>
            <w:r w:rsidRPr="00957C4F">
              <w:t xml:space="preserve"> representative for any other projects</w:t>
            </w:r>
          </w:p>
        </w:tc>
        <w:tc>
          <w:tcPr>
            <w:tcW w:w="8647" w:type="dxa"/>
            <w:gridSpan w:val="3"/>
          </w:tcPr>
          <w:p w14:paraId="12AE37D4" w14:textId="2655D8C3" w:rsidR="00561A97" w:rsidRDefault="00561A97" w:rsidP="00D93AE8">
            <w:r>
              <w:t xml:space="preserve">Where research is involving NHS patients, PALS (or devolved nation equivalent) details are listed for any complaints. For investigator led studies it is also recommended for </w:t>
            </w:r>
            <w:r w:rsidR="00113B1C">
              <w:t>Dave Harriss’</w:t>
            </w:r>
            <w:r>
              <w:t xml:space="preserve"> details to be added as an independent LJMU representative for any complaints. </w:t>
            </w:r>
          </w:p>
          <w:p w14:paraId="40A06A93" w14:textId="4248334E" w:rsidR="00561A97" w:rsidRDefault="00561A97" w:rsidP="00D93AE8">
            <w:r>
              <w:t xml:space="preserve">Where no NHS patients are involved,  </w:t>
            </w:r>
            <w:r w:rsidR="00113B1C">
              <w:t>Dave Harriss’</w:t>
            </w:r>
            <w:r>
              <w:t xml:space="preserve"> details should be listed as an independent LJMU representative for comment/complaint:</w:t>
            </w:r>
          </w:p>
          <w:p w14:paraId="652569D5" w14:textId="394229BB" w:rsidR="00561A97" w:rsidRDefault="00561A97" w:rsidP="00D93AE8">
            <w:r>
              <w:t xml:space="preserve">Dr </w:t>
            </w:r>
            <w:r w:rsidR="00113B1C">
              <w:t>Dave Harriss</w:t>
            </w:r>
          </w:p>
          <w:p w14:paraId="675A07D0" w14:textId="57108E63" w:rsidR="00561A97" w:rsidRDefault="00561A97" w:rsidP="00D93AE8">
            <w:r>
              <w:t>Research Governance Manager</w:t>
            </w:r>
          </w:p>
          <w:p w14:paraId="03EAA4F0" w14:textId="7CDE952E" w:rsidR="00561A97" w:rsidRDefault="00561A97" w:rsidP="00D93AE8">
            <w:r>
              <w:t xml:space="preserve">Research </w:t>
            </w:r>
            <w:r w:rsidR="00113B1C">
              <w:t>Innovation Services</w:t>
            </w:r>
          </w:p>
          <w:p w14:paraId="6FB0B090" w14:textId="37A5813A" w:rsidR="00113B1C" w:rsidRDefault="00113B1C" w:rsidP="00D93AE8">
            <w:r>
              <w:t>Exchange Station</w:t>
            </w:r>
          </w:p>
          <w:p w14:paraId="635B68CF" w14:textId="1E5F03F9" w:rsidR="00113B1C" w:rsidRDefault="00113B1C" w:rsidP="00D93AE8">
            <w:r>
              <w:t>Tithebarn Street</w:t>
            </w:r>
          </w:p>
          <w:p w14:paraId="3D3E647A" w14:textId="144BABDE" w:rsidR="00113B1C" w:rsidRDefault="00113B1C" w:rsidP="00D93AE8">
            <w:r>
              <w:t>Liverpool</w:t>
            </w:r>
          </w:p>
          <w:p w14:paraId="360D1939" w14:textId="4BC44462" w:rsidR="00113B1C" w:rsidRDefault="00113B1C" w:rsidP="00D93AE8">
            <w:r>
              <w:t>L2 2QP</w:t>
            </w:r>
          </w:p>
          <w:p w14:paraId="337426E5" w14:textId="5B776E92" w:rsidR="00561A97" w:rsidRDefault="00561A97" w:rsidP="00D93AE8">
            <w:r>
              <w:t xml:space="preserve">Email: </w:t>
            </w:r>
            <w:hyperlink r:id="rId18" w:history="1">
              <w:r w:rsidR="00113B1C" w:rsidRPr="00867238">
                <w:rPr>
                  <w:rStyle w:val="Hyperlink"/>
                </w:rPr>
                <w:t>Sponsor@ljmu.ac.uk</w:t>
              </w:r>
            </w:hyperlink>
            <w:r w:rsidR="00113B1C">
              <w:t xml:space="preserve"> </w:t>
            </w:r>
          </w:p>
          <w:p w14:paraId="0A04E4BA" w14:textId="3588E04B" w:rsidR="00561A97" w:rsidRPr="00491220" w:rsidRDefault="00561A97" w:rsidP="00113B1C">
            <w:r>
              <w:t xml:space="preserve">Phone: </w:t>
            </w:r>
            <w:r w:rsidR="00113B1C">
              <w:t>0151 231 2121</w:t>
            </w:r>
          </w:p>
        </w:tc>
        <w:tc>
          <w:tcPr>
            <w:tcW w:w="567" w:type="dxa"/>
          </w:tcPr>
          <w:p w14:paraId="78C77C9F" w14:textId="77777777" w:rsidR="00561A97" w:rsidRDefault="00561A97" w:rsidP="00561A97">
            <w:pPr>
              <w:jc w:val="center"/>
            </w:pPr>
          </w:p>
        </w:tc>
        <w:tc>
          <w:tcPr>
            <w:tcW w:w="567" w:type="dxa"/>
          </w:tcPr>
          <w:p w14:paraId="1804E3CA" w14:textId="77777777" w:rsidR="00561A97" w:rsidRDefault="00561A97" w:rsidP="00561A97">
            <w:pPr>
              <w:jc w:val="center"/>
            </w:pPr>
          </w:p>
        </w:tc>
        <w:tc>
          <w:tcPr>
            <w:tcW w:w="2126" w:type="dxa"/>
          </w:tcPr>
          <w:p w14:paraId="53299B92" w14:textId="77777777" w:rsidR="00561A97" w:rsidRDefault="00561A97" w:rsidP="00D93AE8"/>
        </w:tc>
      </w:tr>
      <w:tr w:rsidR="00561A97" w14:paraId="483CB90E" w14:textId="7E4208E7" w:rsidTr="00561A97">
        <w:tc>
          <w:tcPr>
            <w:tcW w:w="534" w:type="dxa"/>
          </w:tcPr>
          <w:p w14:paraId="2F5798F9" w14:textId="77777777" w:rsidR="00561A97" w:rsidRDefault="00561A97" w:rsidP="000122DC">
            <w:pPr>
              <w:pStyle w:val="ListParagraph"/>
              <w:numPr>
                <w:ilvl w:val="0"/>
                <w:numId w:val="13"/>
              </w:numPr>
              <w:spacing w:before="0" w:after="0"/>
              <w:ind w:left="357" w:hanging="357"/>
            </w:pPr>
          </w:p>
        </w:tc>
        <w:tc>
          <w:tcPr>
            <w:tcW w:w="1729" w:type="dxa"/>
          </w:tcPr>
          <w:p w14:paraId="4E94618C" w14:textId="77777777" w:rsidR="00561A97" w:rsidRPr="00957C4F" w:rsidRDefault="00561A97" w:rsidP="00D93AE8">
            <w:r w:rsidRPr="00957C4F">
              <w:t>Prohibited concomitant medications are clear</w:t>
            </w:r>
          </w:p>
        </w:tc>
        <w:tc>
          <w:tcPr>
            <w:tcW w:w="8647" w:type="dxa"/>
            <w:gridSpan w:val="3"/>
          </w:tcPr>
          <w:p w14:paraId="2D6F1093" w14:textId="1B287486" w:rsidR="00561A97" w:rsidRPr="00491220" w:rsidRDefault="00F4754D" w:rsidP="00D93AE8">
            <w:r>
              <w:t>L</w:t>
            </w:r>
            <w:r w:rsidR="00561A97" w:rsidRPr="00DD3581">
              <w:t>isted as applicable.</w:t>
            </w:r>
          </w:p>
        </w:tc>
        <w:tc>
          <w:tcPr>
            <w:tcW w:w="567" w:type="dxa"/>
          </w:tcPr>
          <w:p w14:paraId="18DBB3A4" w14:textId="77777777" w:rsidR="00561A97" w:rsidRDefault="00561A97" w:rsidP="00561A97">
            <w:pPr>
              <w:jc w:val="center"/>
            </w:pPr>
          </w:p>
        </w:tc>
        <w:tc>
          <w:tcPr>
            <w:tcW w:w="567" w:type="dxa"/>
          </w:tcPr>
          <w:p w14:paraId="3F87650F" w14:textId="77777777" w:rsidR="00561A97" w:rsidRDefault="00561A97" w:rsidP="00561A97">
            <w:pPr>
              <w:jc w:val="center"/>
            </w:pPr>
          </w:p>
        </w:tc>
        <w:tc>
          <w:tcPr>
            <w:tcW w:w="2126" w:type="dxa"/>
          </w:tcPr>
          <w:p w14:paraId="465C7017" w14:textId="77777777" w:rsidR="00561A97" w:rsidRDefault="00561A97" w:rsidP="00D93AE8"/>
        </w:tc>
      </w:tr>
      <w:tr w:rsidR="00561A97" w14:paraId="19EF25E5" w14:textId="63450B07" w:rsidTr="00561A97">
        <w:tc>
          <w:tcPr>
            <w:tcW w:w="534" w:type="dxa"/>
          </w:tcPr>
          <w:p w14:paraId="5C94284C" w14:textId="77777777" w:rsidR="00561A97" w:rsidRDefault="00561A97" w:rsidP="000122DC">
            <w:pPr>
              <w:pStyle w:val="ListParagraph"/>
              <w:numPr>
                <w:ilvl w:val="0"/>
                <w:numId w:val="13"/>
              </w:numPr>
              <w:spacing w:before="0" w:after="0"/>
              <w:ind w:left="357" w:hanging="357"/>
            </w:pPr>
          </w:p>
        </w:tc>
        <w:tc>
          <w:tcPr>
            <w:tcW w:w="1729" w:type="dxa"/>
          </w:tcPr>
          <w:p w14:paraId="3ADAE020" w14:textId="77777777" w:rsidR="00561A97" w:rsidRPr="00957C4F" w:rsidRDefault="00561A97" w:rsidP="00D93AE8">
            <w:r w:rsidRPr="00DD3581">
              <w:t>Data Access statement</w:t>
            </w:r>
          </w:p>
        </w:tc>
        <w:tc>
          <w:tcPr>
            <w:tcW w:w="8647" w:type="dxa"/>
            <w:gridSpan w:val="3"/>
          </w:tcPr>
          <w:p w14:paraId="79D4F068" w14:textId="44892BB8" w:rsidR="00561A97" w:rsidRPr="00491220" w:rsidRDefault="00561A97" w:rsidP="00F02662">
            <w:r w:rsidRPr="00DD3581">
              <w:t xml:space="preserve">Should be included in line with guidance from </w:t>
            </w:r>
            <w:r w:rsidR="00F02662">
              <w:t>the LJMU Data protection Officer</w:t>
            </w:r>
            <w:r w:rsidRPr="00DD3581">
              <w:t>.</w:t>
            </w:r>
            <w:r>
              <w:tab/>
            </w:r>
          </w:p>
        </w:tc>
        <w:tc>
          <w:tcPr>
            <w:tcW w:w="567" w:type="dxa"/>
          </w:tcPr>
          <w:p w14:paraId="7917BC3D" w14:textId="77777777" w:rsidR="00561A97" w:rsidRDefault="00561A97" w:rsidP="00561A97">
            <w:pPr>
              <w:jc w:val="center"/>
            </w:pPr>
          </w:p>
        </w:tc>
        <w:tc>
          <w:tcPr>
            <w:tcW w:w="567" w:type="dxa"/>
          </w:tcPr>
          <w:p w14:paraId="1E9D771C" w14:textId="77777777" w:rsidR="00561A97" w:rsidRDefault="00561A97" w:rsidP="00561A97">
            <w:pPr>
              <w:jc w:val="center"/>
            </w:pPr>
          </w:p>
        </w:tc>
        <w:tc>
          <w:tcPr>
            <w:tcW w:w="2126" w:type="dxa"/>
          </w:tcPr>
          <w:p w14:paraId="6AC5023A" w14:textId="77777777" w:rsidR="00561A97" w:rsidRDefault="00561A97" w:rsidP="00D93AE8"/>
        </w:tc>
      </w:tr>
      <w:tr w:rsidR="00561A97" w14:paraId="2B58E169" w14:textId="22F3607C" w:rsidTr="00561A97">
        <w:tc>
          <w:tcPr>
            <w:tcW w:w="534" w:type="dxa"/>
          </w:tcPr>
          <w:p w14:paraId="068D88ED" w14:textId="77777777" w:rsidR="00561A97" w:rsidRDefault="00561A97" w:rsidP="000122DC">
            <w:pPr>
              <w:pStyle w:val="ListParagraph"/>
              <w:numPr>
                <w:ilvl w:val="0"/>
                <w:numId w:val="13"/>
              </w:numPr>
              <w:spacing w:before="0" w:after="0"/>
              <w:ind w:left="357" w:hanging="357"/>
            </w:pPr>
          </w:p>
        </w:tc>
        <w:tc>
          <w:tcPr>
            <w:tcW w:w="1729" w:type="dxa"/>
          </w:tcPr>
          <w:p w14:paraId="7ECAB18D" w14:textId="77777777" w:rsidR="00561A97" w:rsidRPr="00DD3581" w:rsidRDefault="00561A97" w:rsidP="00D93AE8">
            <w:r w:rsidRPr="00DD3581">
              <w:t>Location/storage of any personal data collected</w:t>
            </w:r>
          </w:p>
        </w:tc>
        <w:tc>
          <w:tcPr>
            <w:tcW w:w="8647" w:type="dxa"/>
            <w:gridSpan w:val="3"/>
          </w:tcPr>
          <w:p w14:paraId="410A7D09" w14:textId="256D30A9" w:rsidR="00561A97" w:rsidRDefault="00561A97" w:rsidP="00D93AE8">
            <w:pPr>
              <w:tabs>
                <w:tab w:val="left" w:pos="924"/>
              </w:tabs>
            </w:pPr>
            <w:r>
              <w:t xml:space="preserve">The </w:t>
            </w:r>
            <w:r w:rsidR="00481333">
              <w:t>participant information sheet</w:t>
            </w:r>
            <w:r>
              <w:t xml:space="preserve"> should indicate how long personal data are likely to be kept for who data will be shared with if being shared. It should give details of data security and data access arrangements. It should also clarify what personal identifiers will be collected and shared and what medical data collected. </w:t>
            </w:r>
          </w:p>
          <w:p w14:paraId="4A6BA433" w14:textId="77777777" w:rsidR="00561A97" w:rsidRDefault="00561A97" w:rsidP="00D93AE8">
            <w:pPr>
              <w:tabs>
                <w:tab w:val="left" w:pos="924"/>
              </w:tabs>
            </w:pPr>
          </w:p>
          <w:p w14:paraId="1E8721E1" w14:textId="77777777" w:rsidR="00561A97" w:rsidRPr="00491220" w:rsidRDefault="00561A97" w:rsidP="00D93AE8">
            <w:r>
              <w:t>It should specify who the data controller is for the purposes of the study (usually the Sponsor), and the legal basis on which we will hold the data under GDPR (usually public interest).</w:t>
            </w:r>
          </w:p>
        </w:tc>
        <w:tc>
          <w:tcPr>
            <w:tcW w:w="567" w:type="dxa"/>
          </w:tcPr>
          <w:p w14:paraId="412B770D" w14:textId="77777777" w:rsidR="00561A97" w:rsidRDefault="00561A97" w:rsidP="00561A97">
            <w:pPr>
              <w:jc w:val="center"/>
            </w:pPr>
          </w:p>
        </w:tc>
        <w:tc>
          <w:tcPr>
            <w:tcW w:w="567" w:type="dxa"/>
          </w:tcPr>
          <w:p w14:paraId="3B82FE0C" w14:textId="77777777" w:rsidR="00561A97" w:rsidRDefault="00561A97" w:rsidP="00561A97">
            <w:pPr>
              <w:jc w:val="center"/>
            </w:pPr>
          </w:p>
        </w:tc>
        <w:tc>
          <w:tcPr>
            <w:tcW w:w="2126" w:type="dxa"/>
          </w:tcPr>
          <w:p w14:paraId="6DC940CC" w14:textId="77777777" w:rsidR="00561A97" w:rsidRDefault="00561A97" w:rsidP="00D93AE8"/>
        </w:tc>
      </w:tr>
      <w:tr w:rsidR="00561A97" w14:paraId="2B48E965" w14:textId="5CC7C473" w:rsidTr="00561A97">
        <w:tc>
          <w:tcPr>
            <w:tcW w:w="534" w:type="dxa"/>
          </w:tcPr>
          <w:p w14:paraId="0BCC44D3" w14:textId="77777777" w:rsidR="00561A97" w:rsidRDefault="00561A97" w:rsidP="000122DC">
            <w:pPr>
              <w:pStyle w:val="ListParagraph"/>
              <w:numPr>
                <w:ilvl w:val="0"/>
                <w:numId w:val="13"/>
              </w:numPr>
              <w:spacing w:before="0" w:after="0"/>
              <w:ind w:left="357" w:hanging="357"/>
            </w:pPr>
          </w:p>
        </w:tc>
        <w:tc>
          <w:tcPr>
            <w:tcW w:w="1729" w:type="dxa"/>
          </w:tcPr>
          <w:p w14:paraId="367917AA" w14:textId="77777777" w:rsidR="00561A97" w:rsidRPr="00DD3581" w:rsidRDefault="00561A97" w:rsidP="00D93AE8">
            <w:r w:rsidRPr="00DD3581">
              <w:t>Details of any data transfers</w:t>
            </w:r>
          </w:p>
        </w:tc>
        <w:tc>
          <w:tcPr>
            <w:tcW w:w="8647" w:type="dxa"/>
            <w:gridSpan w:val="3"/>
          </w:tcPr>
          <w:p w14:paraId="5E8D9365" w14:textId="77777777" w:rsidR="00561A97" w:rsidRDefault="00561A97" w:rsidP="00D93AE8">
            <w:pPr>
              <w:tabs>
                <w:tab w:val="left" w:pos="924"/>
              </w:tabs>
            </w:pPr>
            <w:r>
              <w:t>Clearly specifies whether identifiable/non-identifiable data will be transferred and what identifiers will go with them. The level of detail may depend upon the amount of personal data transferred and the number of organisations involved.</w:t>
            </w:r>
          </w:p>
          <w:p w14:paraId="104871B2" w14:textId="68E219AB" w:rsidR="00561A97" w:rsidRPr="00491220" w:rsidRDefault="00561A97" w:rsidP="00D93AE8">
            <w:r>
              <w:t>If data will be transferred outside of the UK this should be clear.</w:t>
            </w:r>
          </w:p>
        </w:tc>
        <w:tc>
          <w:tcPr>
            <w:tcW w:w="567" w:type="dxa"/>
          </w:tcPr>
          <w:p w14:paraId="463E7322" w14:textId="77777777" w:rsidR="00561A97" w:rsidRDefault="00561A97" w:rsidP="00561A97">
            <w:pPr>
              <w:jc w:val="center"/>
            </w:pPr>
          </w:p>
        </w:tc>
        <w:tc>
          <w:tcPr>
            <w:tcW w:w="567" w:type="dxa"/>
          </w:tcPr>
          <w:p w14:paraId="64D3C567" w14:textId="77777777" w:rsidR="00561A97" w:rsidRDefault="00561A97" w:rsidP="00561A97">
            <w:pPr>
              <w:jc w:val="center"/>
            </w:pPr>
          </w:p>
        </w:tc>
        <w:tc>
          <w:tcPr>
            <w:tcW w:w="2126" w:type="dxa"/>
          </w:tcPr>
          <w:p w14:paraId="76C850CE" w14:textId="77777777" w:rsidR="00561A97" w:rsidRDefault="00561A97" w:rsidP="00D93AE8"/>
        </w:tc>
      </w:tr>
      <w:tr w:rsidR="00561A97" w14:paraId="31EF97E4" w14:textId="7DD0F7A7" w:rsidTr="00561A97">
        <w:tc>
          <w:tcPr>
            <w:tcW w:w="534" w:type="dxa"/>
          </w:tcPr>
          <w:p w14:paraId="272E8D87" w14:textId="77777777" w:rsidR="00561A97" w:rsidRDefault="00561A97" w:rsidP="000122DC">
            <w:pPr>
              <w:pStyle w:val="ListParagraph"/>
              <w:numPr>
                <w:ilvl w:val="0"/>
                <w:numId w:val="13"/>
              </w:numPr>
              <w:spacing w:before="0" w:after="0"/>
              <w:ind w:left="357" w:hanging="357"/>
            </w:pPr>
          </w:p>
        </w:tc>
        <w:tc>
          <w:tcPr>
            <w:tcW w:w="1729" w:type="dxa"/>
          </w:tcPr>
          <w:p w14:paraId="3FF8329C" w14:textId="77777777" w:rsidR="00561A97" w:rsidRPr="00DD3581" w:rsidRDefault="00561A97" w:rsidP="00D93AE8">
            <w:r w:rsidRPr="00DD3581">
              <w:t>Withdrawal process clear as per protocol</w:t>
            </w:r>
          </w:p>
        </w:tc>
        <w:tc>
          <w:tcPr>
            <w:tcW w:w="8647" w:type="dxa"/>
            <w:gridSpan w:val="3"/>
          </w:tcPr>
          <w:p w14:paraId="2FBA57D9" w14:textId="77777777" w:rsidR="00561A97" w:rsidRPr="00491220" w:rsidRDefault="00561A97" w:rsidP="00D93AE8">
            <w:r w:rsidRPr="00DD3581">
              <w:t>The withdrawal process has been clearly defined, including what happens to any data/samples that have been already collected prior to the participant withdrawing.</w:t>
            </w:r>
          </w:p>
        </w:tc>
        <w:tc>
          <w:tcPr>
            <w:tcW w:w="567" w:type="dxa"/>
          </w:tcPr>
          <w:p w14:paraId="1AC8FD1F" w14:textId="77777777" w:rsidR="00561A97" w:rsidRDefault="00561A97" w:rsidP="00561A97">
            <w:pPr>
              <w:jc w:val="center"/>
            </w:pPr>
          </w:p>
        </w:tc>
        <w:tc>
          <w:tcPr>
            <w:tcW w:w="567" w:type="dxa"/>
          </w:tcPr>
          <w:p w14:paraId="2BA34735" w14:textId="77777777" w:rsidR="00561A97" w:rsidRDefault="00561A97" w:rsidP="00561A97">
            <w:pPr>
              <w:jc w:val="center"/>
            </w:pPr>
          </w:p>
        </w:tc>
        <w:tc>
          <w:tcPr>
            <w:tcW w:w="2126" w:type="dxa"/>
          </w:tcPr>
          <w:p w14:paraId="54B9B595" w14:textId="77777777" w:rsidR="00561A97" w:rsidRDefault="00561A97" w:rsidP="00D93AE8"/>
        </w:tc>
      </w:tr>
      <w:tr w:rsidR="00561A97" w14:paraId="4F66DB58" w14:textId="7377EEF7" w:rsidTr="00561A97">
        <w:tc>
          <w:tcPr>
            <w:tcW w:w="534" w:type="dxa"/>
          </w:tcPr>
          <w:p w14:paraId="4FA2E549" w14:textId="77777777" w:rsidR="00561A97" w:rsidRDefault="00561A97" w:rsidP="000122DC">
            <w:pPr>
              <w:pStyle w:val="ListParagraph"/>
              <w:numPr>
                <w:ilvl w:val="0"/>
                <w:numId w:val="13"/>
              </w:numPr>
              <w:spacing w:before="0" w:after="0"/>
              <w:ind w:left="357" w:hanging="357"/>
            </w:pPr>
          </w:p>
        </w:tc>
        <w:tc>
          <w:tcPr>
            <w:tcW w:w="1729" w:type="dxa"/>
          </w:tcPr>
          <w:p w14:paraId="37430B18" w14:textId="71B2F9A1" w:rsidR="00561A97" w:rsidRPr="00DD3581" w:rsidRDefault="00561A97" w:rsidP="00D93AE8">
            <w:r w:rsidRPr="00DD3581">
              <w:t xml:space="preserve">For a child’s </w:t>
            </w:r>
            <w:r w:rsidR="00481333">
              <w:t>participant information sheet</w:t>
            </w:r>
            <w:r w:rsidRPr="00DD3581">
              <w:t xml:space="preserve"> the terminology is appropriate</w:t>
            </w:r>
          </w:p>
        </w:tc>
        <w:tc>
          <w:tcPr>
            <w:tcW w:w="8647" w:type="dxa"/>
            <w:gridSpan w:val="3"/>
          </w:tcPr>
          <w:p w14:paraId="220D6EF0" w14:textId="77777777" w:rsidR="00561A97" w:rsidRDefault="00561A97" w:rsidP="000122DC">
            <w:pPr>
              <w:pStyle w:val="ListParagraph"/>
              <w:numPr>
                <w:ilvl w:val="0"/>
                <w:numId w:val="26"/>
              </w:numPr>
              <w:tabs>
                <w:tab w:val="left" w:pos="924"/>
              </w:tabs>
              <w:spacing w:before="0" w:after="0"/>
            </w:pPr>
            <w:r>
              <w:t>The language used is appropriate for the child’s age.</w:t>
            </w:r>
          </w:p>
          <w:p w14:paraId="7865B125" w14:textId="77777777" w:rsidR="00561A97" w:rsidRPr="00491220" w:rsidRDefault="00561A97" w:rsidP="000122DC">
            <w:pPr>
              <w:pStyle w:val="ListParagraph"/>
              <w:numPr>
                <w:ilvl w:val="0"/>
                <w:numId w:val="26"/>
              </w:numPr>
              <w:tabs>
                <w:tab w:val="left" w:pos="924"/>
              </w:tabs>
              <w:spacing w:before="0" w:after="0"/>
            </w:pPr>
            <w:r>
              <w:t>Use of different versions for different ages  - generally not expected for under 8s, guidance is taken from PPI groups and REC, potential to split it into 8-12  and 12-15</w:t>
            </w:r>
          </w:p>
        </w:tc>
        <w:tc>
          <w:tcPr>
            <w:tcW w:w="567" w:type="dxa"/>
          </w:tcPr>
          <w:p w14:paraId="7049CEFA" w14:textId="77777777" w:rsidR="00561A97" w:rsidRDefault="00561A97" w:rsidP="00561A97">
            <w:pPr>
              <w:jc w:val="center"/>
            </w:pPr>
          </w:p>
        </w:tc>
        <w:tc>
          <w:tcPr>
            <w:tcW w:w="567" w:type="dxa"/>
          </w:tcPr>
          <w:p w14:paraId="5A963472" w14:textId="77777777" w:rsidR="00561A97" w:rsidRDefault="00561A97" w:rsidP="00561A97">
            <w:pPr>
              <w:jc w:val="center"/>
            </w:pPr>
          </w:p>
        </w:tc>
        <w:tc>
          <w:tcPr>
            <w:tcW w:w="2126" w:type="dxa"/>
          </w:tcPr>
          <w:p w14:paraId="5B1771C4" w14:textId="77777777" w:rsidR="00561A97" w:rsidRDefault="00561A97" w:rsidP="00D93AE8"/>
        </w:tc>
      </w:tr>
      <w:tr w:rsidR="00561A97" w14:paraId="72088A46" w14:textId="2D7445BE" w:rsidTr="00561A97">
        <w:tc>
          <w:tcPr>
            <w:tcW w:w="534" w:type="dxa"/>
          </w:tcPr>
          <w:p w14:paraId="37F9A852" w14:textId="77777777" w:rsidR="00561A97" w:rsidRDefault="00561A97" w:rsidP="000122DC">
            <w:pPr>
              <w:pStyle w:val="ListParagraph"/>
              <w:numPr>
                <w:ilvl w:val="0"/>
                <w:numId w:val="13"/>
              </w:numPr>
              <w:spacing w:before="0" w:after="0"/>
              <w:ind w:left="357" w:hanging="357"/>
            </w:pPr>
          </w:p>
        </w:tc>
        <w:tc>
          <w:tcPr>
            <w:tcW w:w="1729" w:type="dxa"/>
          </w:tcPr>
          <w:p w14:paraId="7FBB1419" w14:textId="737AD3AD" w:rsidR="00561A97" w:rsidRPr="00DD3581" w:rsidRDefault="00561A97" w:rsidP="00D93AE8">
            <w:r w:rsidRPr="00DD3581">
              <w:t>Confidentiality and insurance</w:t>
            </w:r>
            <w:r w:rsidR="008475A9">
              <w:t xml:space="preserve"> </w:t>
            </w:r>
            <w:r w:rsidRPr="00DD3581">
              <w:t>/</w:t>
            </w:r>
            <w:r w:rsidR="008475A9">
              <w:t xml:space="preserve"> </w:t>
            </w:r>
            <w:r w:rsidRPr="00DD3581">
              <w:t>indemnity assured in line with protocol</w:t>
            </w:r>
          </w:p>
        </w:tc>
        <w:tc>
          <w:tcPr>
            <w:tcW w:w="8647" w:type="dxa"/>
            <w:gridSpan w:val="3"/>
          </w:tcPr>
          <w:p w14:paraId="46FEF9C5" w14:textId="77777777" w:rsidR="00561A97" w:rsidRPr="00491220" w:rsidRDefault="00561A97" w:rsidP="00D93AE8">
            <w:r w:rsidRPr="00DD3581">
              <w:t>Check that wording correctly describes the indemnity arrangements for the study.</w:t>
            </w:r>
          </w:p>
        </w:tc>
        <w:tc>
          <w:tcPr>
            <w:tcW w:w="567" w:type="dxa"/>
          </w:tcPr>
          <w:p w14:paraId="3EC0C99E" w14:textId="77777777" w:rsidR="00561A97" w:rsidRDefault="00561A97" w:rsidP="00561A97">
            <w:pPr>
              <w:jc w:val="center"/>
            </w:pPr>
          </w:p>
        </w:tc>
        <w:tc>
          <w:tcPr>
            <w:tcW w:w="567" w:type="dxa"/>
          </w:tcPr>
          <w:p w14:paraId="05037E14" w14:textId="77777777" w:rsidR="00561A97" w:rsidRDefault="00561A97" w:rsidP="00561A97">
            <w:pPr>
              <w:jc w:val="center"/>
            </w:pPr>
          </w:p>
        </w:tc>
        <w:tc>
          <w:tcPr>
            <w:tcW w:w="2126" w:type="dxa"/>
          </w:tcPr>
          <w:p w14:paraId="60A4662F" w14:textId="77777777" w:rsidR="00561A97" w:rsidRDefault="00561A97" w:rsidP="00D93AE8"/>
        </w:tc>
      </w:tr>
      <w:tr w:rsidR="00561A97" w14:paraId="546ED6F1" w14:textId="1DF102F3" w:rsidTr="00561A97">
        <w:tc>
          <w:tcPr>
            <w:tcW w:w="534" w:type="dxa"/>
          </w:tcPr>
          <w:p w14:paraId="4CAD846F" w14:textId="77777777" w:rsidR="00561A97" w:rsidRDefault="00561A97" w:rsidP="000122DC">
            <w:pPr>
              <w:pStyle w:val="ListParagraph"/>
              <w:numPr>
                <w:ilvl w:val="0"/>
                <w:numId w:val="13"/>
              </w:numPr>
              <w:spacing w:before="0" w:after="0"/>
              <w:ind w:left="357" w:hanging="357"/>
            </w:pPr>
          </w:p>
        </w:tc>
        <w:tc>
          <w:tcPr>
            <w:tcW w:w="1729" w:type="dxa"/>
          </w:tcPr>
          <w:p w14:paraId="37BE6A78" w14:textId="77777777" w:rsidR="00561A97" w:rsidRPr="00DD3581" w:rsidRDefault="00561A97" w:rsidP="00D93AE8">
            <w:r w:rsidRPr="00DD3581">
              <w:t>Sponsor and regulatory bodies have access to data</w:t>
            </w:r>
          </w:p>
        </w:tc>
        <w:tc>
          <w:tcPr>
            <w:tcW w:w="8647" w:type="dxa"/>
            <w:gridSpan w:val="3"/>
          </w:tcPr>
          <w:p w14:paraId="1F0756C3" w14:textId="287C5BF3" w:rsidR="00561A97" w:rsidRPr="00491220" w:rsidRDefault="00561A97" w:rsidP="00D93AE8">
            <w:r w:rsidRPr="00DD3581">
              <w:t xml:space="preserve">The </w:t>
            </w:r>
            <w:r w:rsidR="00481333">
              <w:t>participant information sheet</w:t>
            </w:r>
            <w:r w:rsidRPr="00DD3581">
              <w:t xml:space="preserve"> mentions that sponsor representatives and regulatory bodies will access the data where relevant.</w:t>
            </w:r>
          </w:p>
        </w:tc>
        <w:tc>
          <w:tcPr>
            <w:tcW w:w="567" w:type="dxa"/>
          </w:tcPr>
          <w:p w14:paraId="77983028" w14:textId="77777777" w:rsidR="00561A97" w:rsidRDefault="00561A97" w:rsidP="00561A97">
            <w:pPr>
              <w:jc w:val="center"/>
            </w:pPr>
          </w:p>
        </w:tc>
        <w:tc>
          <w:tcPr>
            <w:tcW w:w="567" w:type="dxa"/>
          </w:tcPr>
          <w:p w14:paraId="247C6D03" w14:textId="77777777" w:rsidR="00561A97" w:rsidRDefault="00561A97" w:rsidP="00561A97">
            <w:pPr>
              <w:jc w:val="center"/>
            </w:pPr>
          </w:p>
        </w:tc>
        <w:tc>
          <w:tcPr>
            <w:tcW w:w="2126" w:type="dxa"/>
          </w:tcPr>
          <w:p w14:paraId="420AF101" w14:textId="77777777" w:rsidR="00561A97" w:rsidRDefault="00561A97" w:rsidP="00D93AE8"/>
        </w:tc>
      </w:tr>
      <w:tr w:rsidR="00561A97" w14:paraId="79E8BD98" w14:textId="38CC8D34" w:rsidTr="00561A97">
        <w:tc>
          <w:tcPr>
            <w:tcW w:w="534" w:type="dxa"/>
          </w:tcPr>
          <w:p w14:paraId="3B38C700" w14:textId="77777777" w:rsidR="00561A97" w:rsidRDefault="00561A97" w:rsidP="000122DC">
            <w:pPr>
              <w:pStyle w:val="ListParagraph"/>
              <w:numPr>
                <w:ilvl w:val="0"/>
                <w:numId w:val="13"/>
              </w:numPr>
              <w:spacing w:before="0" w:after="0"/>
              <w:ind w:left="357" w:hanging="357"/>
            </w:pPr>
          </w:p>
        </w:tc>
        <w:tc>
          <w:tcPr>
            <w:tcW w:w="1729" w:type="dxa"/>
          </w:tcPr>
          <w:p w14:paraId="0C37109D" w14:textId="77777777" w:rsidR="00561A97" w:rsidRPr="00DD3581" w:rsidRDefault="00561A97" w:rsidP="00D93AE8">
            <w:r w:rsidRPr="00DD3581">
              <w:t>Contact details of researcher for further information</w:t>
            </w:r>
          </w:p>
        </w:tc>
        <w:tc>
          <w:tcPr>
            <w:tcW w:w="8647" w:type="dxa"/>
            <w:gridSpan w:val="3"/>
          </w:tcPr>
          <w:p w14:paraId="378500B2" w14:textId="77777777" w:rsidR="00561A97" w:rsidRPr="00491220" w:rsidRDefault="00561A97" w:rsidP="00D93AE8"/>
        </w:tc>
        <w:tc>
          <w:tcPr>
            <w:tcW w:w="567" w:type="dxa"/>
          </w:tcPr>
          <w:p w14:paraId="04788635" w14:textId="77777777" w:rsidR="00561A97" w:rsidRDefault="00561A97" w:rsidP="00561A97">
            <w:pPr>
              <w:jc w:val="center"/>
            </w:pPr>
          </w:p>
        </w:tc>
        <w:tc>
          <w:tcPr>
            <w:tcW w:w="567" w:type="dxa"/>
          </w:tcPr>
          <w:p w14:paraId="1EC1550E" w14:textId="77777777" w:rsidR="00561A97" w:rsidRDefault="00561A97" w:rsidP="00561A97">
            <w:pPr>
              <w:jc w:val="center"/>
            </w:pPr>
          </w:p>
        </w:tc>
        <w:tc>
          <w:tcPr>
            <w:tcW w:w="2126" w:type="dxa"/>
          </w:tcPr>
          <w:p w14:paraId="1A51D591" w14:textId="77777777" w:rsidR="00561A97" w:rsidRDefault="00561A97" w:rsidP="00D93AE8"/>
        </w:tc>
      </w:tr>
      <w:tr w:rsidR="00561A97" w14:paraId="52F4A78A" w14:textId="507ACEB4" w:rsidTr="00561A97">
        <w:tc>
          <w:tcPr>
            <w:tcW w:w="12044" w:type="dxa"/>
            <w:gridSpan w:val="7"/>
          </w:tcPr>
          <w:p w14:paraId="70BE634E" w14:textId="77777777" w:rsidR="00561A97" w:rsidRDefault="00561A97" w:rsidP="00561A97">
            <w:pPr>
              <w:jc w:val="center"/>
            </w:pPr>
            <w:r w:rsidRPr="00DD3581">
              <w:rPr>
                <w:b/>
              </w:rPr>
              <w:t>Depending on the project, the following may also need to be checked:</w:t>
            </w:r>
          </w:p>
        </w:tc>
        <w:tc>
          <w:tcPr>
            <w:tcW w:w="2126" w:type="dxa"/>
          </w:tcPr>
          <w:p w14:paraId="12589D9E" w14:textId="77777777" w:rsidR="00561A97" w:rsidRPr="00DD3581" w:rsidRDefault="00561A97" w:rsidP="00D93AE8">
            <w:pPr>
              <w:rPr>
                <w:b/>
              </w:rPr>
            </w:pPr>
          </w:p>
        </w:tc>
      </w:tr>
      <w:tr w:rsidR="00561A97" w14:paraId="58EFC7B4" w14:textId="6CA38226" w:rsidTr="00561A97">
        <w:tc>
          <w:tcPr>
            <w:tcW w:w="534" w:type="dxa"/>
          </w:tcPr>
          <w:p w14:paraId="0ECC2AE2" w14:textId="77777777" w:rsidR="00561A97" w:rsidRDefault="00561A97" w:rsidP="000122DC">
            <w:pPr>
              <w:pStyle w:val="ListParagraph"/>
              <w:numPr>
                <w:ilvl w:val="0"/>
                <w:numId w:val="13"/>
              </w:numPr>
              <w:spacing w:before="0" w:after="0"/>
              <w:ind w:left="357" w:hanging="357"/>
            </w:pPr>
          </w:p>
        </w:tc>
        <w:tc>
          <w:tcPr>
            <w:tcW w:w="1729" w:type="dxa"/>
          </w:tcPr>
          <w:p w14:paraId="4995DA19" w14:textId="77777777" w:rsidR="00561A97" w:rsidRDefault="00561A97" w:rsidP="00D93AE8">
            <w:r w:rsidRPr="00DD3581">
              <w:t>Any change to standard care</w:t>
            </w:r>
          </w:p>
        </w:tc>
        <w:tc>
          <w:tcPr>
            <w:tcW w:w="8647" w:type="dxa"/>
            <w:gridSpan w:val="3"/>
          </w:tcPr>
          <w:p w14:paraId="14DCBB30" w14:textId="77777777" w:rsidR="00561A97" w:rsidRPr="00491220" w:rsidRDefault="00561A97" w:rsidP="00D93AE8">
            <w:r w:rsidRPr="00DD3581">
              <w:t>The participants are clearly informed where there will be any changes to standard care.</w:t>
            </w:r>
          </w:p>
        </w:tc>
        <w:tc>
          <w:tcPr>
            <w:tcW w:w="567" w:type="dxa"/>
          </w:tcPr>
          <w:p w14:paraId="7305EC90" w14:textId="77777777" w:rsidR="00561A97" w:rsidRDefault="00561A97" w:rsidP="00561A97">
            <w:pPr>
              <w:jc w:val="center"/>
            </w:pPr>
          </w:p>
        </w:tc>
        <w:tc>
          <w:tcPr>
            <w:tcW w:w="567" w:type="dxa"/>
          </w:tcPr>
          <w:p w14:paraId="45513F22" w14:textId="77777777" w:rsidR="00561A97" w:rsidRDefault="00561A97" w:rsidP="00561A97">
            <w:pPr>
              <w:jc w:val="center"/>
            </w:pPr>
          </w:p>
        </w:tc>
        <w:tc>
          <w:tcPr>
            <w:tcW w:w="2126" w:type="dxa"/>
          </w:tcPr>
          <w:p w14:paraId="57C4DE25" w14:textId="77777777" w:rsidR="00561A97" w:rsidRDefault="00561A97" w:rsidP="00D93AE8"/>
        </w:tc>
      </w:tr>
      <w:tr w:rsidR="00561A97" w14:paraId="3AC58AAA" w14:textId="368B1279" w:rsidTr="00561A97">
        <w:tc>
          <w:tcPr>
            <w:tcW w:w="534" w:type="dxa"/>
          </w:tcPr>
          <w:p w14:paraId="01CD21C1" w14:textId="77777777" w:rsidR="00561A97" w:rsidRDefault="00561A97" w:rsidP="000122DC">
            <w:pPr>
              <w:pStyle w:val="ListParagraph"/>
              <w:numPr>
                <w:ilvl w:val="0"/>
                <w:numId w:val="13"/>
              </w:numPr>
              <w:spacing w:before="0" w:after="0"/>
              <w:ind w:left="357" w:hanging="357"/>
            </w:pPr>
          </w:p>
        </w:tc>
        <w:tc>
          <w:tcPr>
            <w:tcW w:w="1729" w:type="dxa"/>
          </w:tcPr>
          <w:p w14:paraId="3594A907" w14:textId="77777777" w:rsidR="00561A97" w:rsidRPr="00DD3581" w:rsidRDefault="00561A97" w:rsidP="00D93AE8">
            <w:r w:rsidRPr="00DD3581">
              <w:t>Links to more information on the disease</w:t>
            </w:r>
          </w:p>
        </w:tc>
        <w:tc>
          <w:tcPr>
            <w:tcW w:w="8647" w:type="dxa"/>
            <w:gridSpan w:val="3"/>
          </w:tcPr>
          <w:p w14:paraId="23254910" w14:textId="1EC301F8" w:rsidR="00561A97" w:rsidRPr="00491220" w:rsidRDefault="0003213E" w:rsidP="00D93AE8">
            <w:r>
              <w:t>R</w:t>
            </w:r>
            <w:r w:rsidR="00561A97" w:rsidRPr="00DD3581">
              <w:t>ecognised/reputable links</w:t>
            </w:r>
          </w:p>
        </w:tc>
        <w:tc>
          <w:tcPr>
            <w:tcW w:w="567" w:type="dxa"/>
          </w:tcPr>
          <w:p w14:paraId="6870BB49" w14:textId="77777777" w:rsidR="00561A97" w:rsidRDefault="00561A97" w:rsidP="00561A97">
            <w:pPr>
              <w:jc w:val="center"/>
            </w:pPr>
          </w:p>
        </w:tc>
        <w:tc>
          <w:tcPr>
            <w:tcW w:w="567" w:type="dxa"/>
          </w:tcPr>
          <w:p w14:paraId="47CDBC81" w14:textId="77777777" w:rsidR="00561A97" w:rsidRDefault="00561A97" w:rsidP="00561A97">
            <w:pPr>
              <w:jc w:val="center"/>
            </w:pPr>
          </w:p>
        </w:tc>
        <w:tc>
          <w:tcPr>
            <w:tcW w:w="2126" w:type="dxa"/>
          </w:tcPr>
          <w:p w14:paraId="10508E6B" w14:textId="77777777" w:rsidR="00561A97" w:rsidRDefault="00561A97" w:rsidP="00D93AE8"/>
        </w:tc>
      </w:tr>
      <w:tr w:rsidR="00561A97" w14:paraId="749624B8" w14:textId="7D7445E8" w:rsidTr="00561A97">
        <w:tc>
          <w:tcPr>
            <w:tcW w:w="534" w:type="dxa"/>
          </w:tcPr>
          <w:p w14:paraId="47656184" w14:textId="77777777" w:rsidR="00561A97" w:rsidRDefault="00561A97" w:rsidP="000122DC">
            <w:pPr>
              <w:pStyle w:val="ListParagraph"/>
              <w:numPr>
                <w:ilvl w:val="0"/>
                <w:numId w:val="13"/>
              </w:numPr>
              <w:spacing w:before="0" w:after="0"/>
              <w:ind w:left="357" w:hanging="357"/>
            </w:pPr>
          </w:p>
        </w:tc>
        <w:tc>
          <w:tcPr>
            <w:tcW w:w="1729" w:type="dxa"/>
          </w:tcPr>
          <w:p w14:paraId="175AE2EA" w14:textId="77777777" w:rsidR="00561A97" w:rsidRPr="00DD3581" w:rsidRDefault="00561A97" w:rsidP="00D93AE8">
            <w:r w:rsidRPr="00DD3581">
              <w:t>Participants informed of outcomes</w:t>
            </w:r>
          </w:p>
        </w:tc>
        <w:tc>
          <w:tcPr>
            <w:tcW w:w="8647" w:type="dxa"/>
            <w:gridSpan w:val="3"/>
          </w:tcPr>
          <w:p w14:paraId="14BFFC4F" w14:textId="46C81B44" w:rsidR="00561A97" w:rsidRPr="00491220" w:rsidRDefault="00561A97" w:rsidP="00D93AE8">
            <w:r w:rsidRPr="00DD3581">
              <w:t xml:space="preserve">It should be clearly outlined in the </w:t>
            </w:r>
            <w:r w:rsidR="00481333">
              <w:t>participant information sheet</w:t>
            </w:r>
            <w:r w:rsidRPr="00DD3581">
              <w:t xml:space="preserve"> how patients are to receive information on outcomes. This is to match the IRAS.</w:t>
            </w:r>
          </w:p>
        </w:tc>
        <w:tc>
          <w:tcPr>
            <w:tcW w:w="567" w:type="dxa"/>
          </w:tcPr>
          <w:p w14:paraId="243F1940" w14:textId="77777777" w:rsidR="00561A97" w:rsidRDefault="00561A97" w:rsidP="00561A97">
            <w:pPr>
              <w:jc w:val="center"/>
            </w:pPr>
          </w:p>
        </w:tc>
        <w:tc>
          <w:tcPr>
            <w:tcW w:w="567" w:type="dxa"/>
          </w:tcPr>
          <w:p w14:paraId="23B868B8" w14:textId="77777777" w:rsidR="00561A97" w:rsidRDefault="00561A97" w:rsidP="00561A97">
            <w:pPr>
              <w:jc w:val="center"/>
            </w:pPr>
          </w:p>
        </w:tc>
        <w:tc>
          <w:tcPr>
            <w:tcW w:w="2126" w:type="dxa"/>
          </w:tcPr>
          <w:p w14:paraId="70AAC778" w14:textId="77777777" w:rsidR="00561A97" w:rsidRDefault="00561A97" w:rsidP="00D93AE8"/>
        </w:tc>
      </w:tr>
      <w:tr w:rsidR="00561A97" w14:paraId="0A9453F5" w14:textId="62B33FE7" w:rsidTr="00561A97">
        <w:tc>
          <w:tcPr>
            <w:tcW w:w="534" w:type="dxa"/>
          </w:tcPr>
          <w:p w14:paraId="3F0BAACB" w14:textId="77777777" w:rsidR="00561A97" w:rsidRDefault="00561A97" w:rsidP="000122DC">
            <w:pPr>
              <w:pStyle w:val="ListParagraph"/>
              <w:numPr>
                <w:ilvl w:val="0"/>
                <w:numId w:val="13"/>
              </w:numPr>
              <w:spacing w:before="0" w:after="0"/>
              <w:ind w:left="357" w:hanging="357"/>
            </w:pPr>
          </w:p>
        </w:tc>
        <w:tc>
          <w:tcPr>
            <w:tcW w:w="1729" w:type="dxa"/>
          </w:tcPr>
          <w:p w14:paraId="3DA402A4" w14:textId="77777777" w:rsidR="00561A97" w:rsidRPr="00DD3581" w:rsidRDefault="00561A97" w:rsidP="00D93AE8">
            <w:r w:rsidRPr="00DD3581">
              <w:t>Whether or not GPs will be contacted</w:t>
            </w:r>
          </w:p>
        </w:tc>
        <w:tc>
          <w:tcPr>
            <w:tcW w:w="8647" w:type="dxa"/>
            <w:gridSpan w:val="3"/>
          </w:tcPr>
          <w:p w14:paraId="58061FB3" w14:textId="77777777" w:rsidR="00561A97" w:rsidRPr="00491220" w:rsidRDefault="00561A97" w:rsidP="00D93AE8">
            <w:r w:rsidRPr="00DD3581">
              <w:t>Participants are informed that their GP will be notified of their participation where applicable.</w:t>
            </w:r>
          </w:p>
        </w:tc>
        <w:tc>
          <w:tcPr>
            <w:tcW w:w="567" w:type="dxa"/>
          </w:tcPr>
          <w:p w14:paraId="7DFAF2DC" w14:textId="77777777" w:rsidR="00561A97" w:rsidRDefault="00561A97" w:rsidP="00561A97">
            <w:pPr>
              <w:jc w:val="center"/>
            </w:pPr>
          </w:p>
        </w:tc>
        <w:tc>
          <w:tcPr>
            <w:tcW w:w="567" w:type="dxa"/>
          </w:tcPr>
          <w:p w14:paraId="1F43E426" w14:textId="77777777" w:rsidR="00561A97" w:rsidRDefault="00561A97" w:rsidP="00561A97">
            <w:pPr>
              <w:jc w:val="center"/>
            </w:pPr>
          </w:p>
        </w:tc>
        <w:tc>
          <w:tcPr>
            <w:tcW w:w="2126" w:type="dxa"/>
          </w:tcPr>
          <w:p w14:paraId="11A75DC2" w14:textId="77777777" w:rsidR="00561A97" w:rsidRDefault="00561A97" w:rsidP="00D93AE8"/>
        </w:tc>
      </w:tr>
      <w:tr w:rsidR="00561A97" w14:paraId="71355DB6" w14:textId="5CC490F9" w:rsidTr="00561A97">
        <w:tc>
          <w:tcPr>
            <w:tcW w:w="534" w:type="dxa"/>
          </w:tcPr>
          <w:p w14:paraId="7765A2C9" w14:textId="77777777" w:rsidR="00561A97" w:rsidRDefault="00561A97" w:rsidP="000122DC">
            <w:pPr>
              <w:pStyle w:val="ListParagraph"/>
              <w:numPr>
                <w:ilvl w:val="0"/>
                <w:numId w:val="13"/>
              </w:numPr>
              <w:spacing w:before="0" w:after="0"/>
              <w:ind w:left="357" w:hanging="357"/>
            </w:pPr>
          </w:p>
        </w:tc>
        <w:tc>
          <w:tcPr>
            <w:tcW w:w="1729" w:type="dxa"/>
          </w:tcPr>
          <w:p w14:paraId="1122EF7C" w14:textId="77777777" w:rsidR="00561A97" w:rsidRPr="00DD3581" w:rsidRDefault="00561A97" w:rsidP="00D93AE8">
            <w:r w:rsidRPr="00DD3581">
              <w:t>Sample location, storage, transfer, what happens to all samples</w:t>
            </w:r>
          </w:p>
        </w:tc>
        <w:tc>
          <w:tcPr>
            <w:tcW w:w="8647" w:type="dxa"/>
            <w:gridSpan w:val="3"/>
          </w:tcPr>
          <w:p w14:paraId="044A2245" w14:textId="5936CD99" w:rsidR="00561A97" w:rsidRDefault="00561A97" w:rsidP="00D93AE8">
            <w:pPr>
              <w:tabs>
                <w:tab w:val="left" w:pos="924"/>
              </w:tabs>
            </w:pPr>
            <w:r>
              <w:t xml:space="preserve">Where samples are to be collected, the </w:t>
            </w:r>
            <w:r w:rsidR="00481333">
              <w:t>participant information sheet</w:t>
            </w:r>
            <w:r>
              <w:t xml:space="preserve"> clearly outlines what samples will be taken and what will happen to the samples (e.g. storage for future research and the duration of storage/ samples destroyed). If there are plans to share the samples with other institutions, the </w:t>
            </w:r>
            <w:r w:rsidR="00481333">
              <w:t>participant information sheet</w:t>
            </w:r>
            <w:r>
              <w:t xml:space="preserve"> will need to clearly specify this and also outline the types of institutions (e.g. national, international, academic/commercial). It needs to be particularly clear: </w:t>
            </w:r>
          </w:p>
          <w:p w14:paraId="2B1169B7" w14:textId="77777777" w:rsidR="00561A97" w:rsidRDefault="00561A97" w:rsidP="000122DC">
            <w:pPr>
              <w:pStyle w:val="ListParagraph"/>
              <w:numPr>
                <w:ilvl w:val="0"/>
                <w:numId w:val="27"/>
              </w:numPr>
              <w:tabs>
                <w:tab w:val="left" w:pos="924"/>
              </w:tabs>
              <w:spacing w:before="0" w:after="0"/>
            </w:pPr>
            <w:r>
              <w:t xml:space="preserve">Where samples are being exported. </w:t>
            </w:r>
          </w:p>
          <w:p w14:paraId="5611513E" w14:textId="77777777" w:rsidR="00561A97" w:rsidRPr="00491220" w:rsidRDefault="00561A97" w:rsidP="000122DC">
            <w:pPr>
              <w:pStyle w:val="ListParagraph"/>
              <w:numPr>
                <w:ilvl w:val="0"/>
                <w:numId w:val="27"/>
              </w:numPr>
              <w:tabs>
                <w:tab w:val="left" w:pos="924"/>
              </w:tabs>
              <w:spacing w:before="0" w:after="0"/>
            </w:pPr>
            <w:r>
              <w:t>Where samples are to be used on animal models.</w:t>
            </w:r>
          </w:p>
        </w:tc>
        <w:tc>
          <w:tcPr>
            <w:tcW w:w="567" w:type="dxa"/>
          </w:tcPr>
          <w:p w14:paraId="7166A777" w14:textId="77777777" w:rsidR="00561A97" w:rsidRDefault="00561A97" w:rsidP="00561A97">
            <w:pPr>
              <w:jc w:val="center"/>
            </w:pPr>
          </w:p>
        </w:tc>
        <w:tc>
          <w:tcPr>
            <w:tcW w:w="567" w:type="dxa"/>
          </w:tcPr>
          <w:p w14:paraId="0A33684F" w14:textId="77777777" w:rsidR="00561A97" w:rsidRDefault="00561A97" w:rsidP="00561A97">
            <w:pPr>
              <w:jc w:val="center"/>
            </w:pPr>
          </w:p>
        </w:tc>
        <w:tc>
          <w:tcPr>
            <w:tcW w:w="2126" w:type="dxa"/>
          </w:tcPr>
          <w:p w14:paraId="7BFA94D1" w14:textId="77777777" w:rsidR="00561A97" w:rsidRDefault="00561A97" w:rsidP="00D93AE8"/>
        </w:tc>
      </w:tr>
      <w:tr w:rsidR="00561A97" w14:paraId="24A9366E" w14:textId="572C1980" w:rsidTr="00561A97">
        <w:tc>
          <w:tcPr>
            <w:tcW w:w="534" w:type="dxa"/>
          </w:tcPr>
          <w:p w14:paraId="2759061B" w14:textId="77777777" w:rsidR="00561A97" w:rsidRDefault="00561A97" w:rsidP="000122DC">
            <w:pPr>
              <w:pStyle w:val="ListParagraph"/>
              <w:numPr>
                <w:ilvl w:val="0"/>
                <w:numId w:val="13"/>
              </w:numPr>
              <w:spacing w:before="0" w:after="0"/>
              <w:ind w:left="357" w:hanging="357"/>
            </w:pPr>
          </w:p>
        </w:tc>
        <w:tc>
          <w:tcPr>
            <w:tcW w:w="1729" w:type="dxa"/>
          </w:tcPr>
          <w:p w14:paraId="1D4BFE5F" w14:textId="77777777" w:rsidR="00561A97" w:rsidRPr="00DD3581" w:rsidRDefault="00561A97" w:rsidP="00D93AE8">
            <w:r w:rsidRPr="00DD3581">
              <w:t>Who will contact participants</w:t>
            </w:r>
          </w:p>
        </w:tc>
        <w:tc>
          <w:tcPr>
            <w:tcW w:w="8647" w:type="dxa"/>
            <w:gridSpan w:val="3"/>
          </w:tcPr>
          <w:p w14:paraId="076A3DB5" w14:textId="77777777" w:rsidR="00561A97" w:rsidRPr="00491220" w:rsidRDefault="00561A97" w:rsidP="00D93AE8">
            <w:r w:rsidRPr="00DD3581">
              <w:t>If participants will be contacted by someone other than their care team then that should be clear who will be contacting them.</w:t>
            </w:r>
          </w:p>
        </w:tc>
        <w:tc>
          <w:tcPr>
            <w:tcW w:w="567" w:type="dxa"/>
          </w:tcPr>
          <w:p w14:paraId="11CE0F44" w14:textId="77777777" w:rsidR="00561A97" w:rsidRDefault="00561A97" w:rsidP="00561A97">
            <w:pPr>
              <w:jc w:val="center"/>
            </w:pPr>
          </w:p>
        </w:tc>
        <w:tc>
          <w:tcPr>
            <w:tcW w:w="567" w:type="dxa"/>
          </w:tcPr>
          <w:p w14:paraId="292C5442" w14:textId="77777777" w:rsidR="00561A97" w:rsidRDefault="00561A97" w:rsidP="00561A97">
            <w:pPr>
              <w:jc w:val="center"/>
            </w:pPr>
          </w:p>
        </w:tc>
        <w:tc>
          <w:tcPr>
            <w:tcW w:w="2126" w:type="dxa"/>
          </w:tcPr>
          <w:p w14:paraId="51DB1BD7" w14:textId="77777777" w:rsidR="00561A97" w:rsidRDefault="00561A97" w:rsidP="00D93AE8"/>
        </w:tc>
      </w:tr>
    </w:tbl>
    <w:p w14:paraId="0A99D442" w14:textId="77777777" w:rsidR="000122DC" w:rsidRDefault="000122DC" w:rsidP="000122DC"/>
    <w:p w14:paraId="4A70A797" w14:textId="4EAABD73" w:rsidR="000122DC" w:rsidRPr="00EE6661" w:rsidRDefault="000122DC" w:rsidP="000122DC">
      <w:pPr>
        <w:rPr>
          <w:color w:val="943634"/>
        </w:rPr>
      </w:pPr>
      <w:r w:rsidRPr="00EE6661">
        <w:rPr>
          <w:color w:val="943634"/>
        </w:rPr>
        <w:t>C. Informed Consent Form*(</w:t>
      </w:r>
      <w:r w:rsidR="00481333">
        <w:rPr>
          <w:color w:val="943634"/>
        </w:rPr>
        <w:t>Information consent form</w:t>
      </w:r>
      <w:r w:rsidRPr="00EE6661">
        <w:rPr>
          <w:color w:val="943634"/>
        </w:rPr>
        <w:t>)</w:t>
      </w:r>
    </w:p>
    <w:tbl>
      <w:tblPr>
        <w:tblStyle w:val="TableGrid"/>
        <w:tblW w:w="14170" w:type="dxa"/>
        <w:tblLayout w:type="fixed"/>
        <w:tblLook w:val="04A0" w:firstRow="1" w:lastRow="0" w:firstColumn="1" w:lastColumn="0" w:noHBand="0" w:noVBand="1"/>
      </w:tblPr>
      <w:tblGrid>
        <w:gridCol w:w="534"/>
        <w:gridCol w:w="1729"/>
        <w:gridCol w:w="3544"/>
        <w:gridCol w:w="1701"/>
        <w:gridCol w:w="3402"/>
        <w:gridCol w:w="567"/>
        <w:gridCol w:w="567"/>
        <w:gridCol w:w="2126"/>
      </w:tblGrid>
      <w:tr w:rsidR="00493E86" w14:paraId="2DF25625" w14:textId="22982B82" w:rsidTr="00493E86">
        <w:trPr>
          <w:tblHeader/>
        </w:trPr>
        <w:tc>
          <w:tcPr>
            <w:tcW w:w="534" w:type="dxa"/>
          </w:tcPr>
          <w:p w14:paraId="5EDA2DDC" w14:textId="77777777" w:rsidR="00493E86" w:rsidRPr="002645BB" w:rsidRDefault="00493E86" w:rsidP="00D93AE8">
            <w:pPr>
              <w:rPr>
                <w:b/>
              </w:rPr>
            </w:pPr>
            <w:r>
              <w:rPr>
                <w:b/>
              </w:rPr>
              <w:t>Ref</w:t>
            </w:r>
          </w:p>
        </w:tc>
        <w:tc>
          <w:tcPr>
            <w:tcW w:w="1729" w:type="dxa"/>
          </w:tcPr>
          <w:p w14:paraId="731E413D" w14:textId="77777777" w:rsidR="00493E86" w:rsidRPr="002645BB" w:rsidRDefault="00493E86" w:rsidP="00D93AE8">
            <w:pPr>
              <w:rPr>
                <w:b/>
              </w:rPr>
            </w:pPr>
            <w:r>
              <w:rPr>
                <w:b/>
              </w:rPr>
              <w:t>Item</w:t>
            </w:r>
          </w:p>
        </w:tc>
        <w:tc>
          <w:tcPr>
            <w:tcW w:w="3544" w:type="dxa"/>
          </w:tcPr>
          <w:p w14:paraId="6AB9A5B6" w14:textId="77777777" w:rsidR="00493E86" w:rsidRPr="002645BB" w:rsidRDefault="00493E86" w:rsidP="00D93AE8">
            <w:pPr>
              <w:rPr>
                <w:b/>
              </w:rPr>
            </w:pPr>
            <w:r>
              <w:rPr>
                <w:b/>
              </w:rPr>
              <w:t>Studies/All</w:t>
            </w:r>
          </w:p>
        </w:tc>
        <w:tc>
          <w:tcPr>
            <w:tcW w:w="1701" w:type="dxa"/>
          </w:tcPr>
          <w:p w14:paraId="6F172E53" w14:textId="77777777" w:rsidR="00493E86" w:rsidRPr="002645BB" w:rsidRDefault="00493E86" w:rsidP="00D93AE8">
            <w:pPr>
              <w:rPr>
                <w:b/>
              </w:rPr>
            </w:pPr>
            <w:r>
              <w:rPr>
                <w:b/>
              </w:rPr>
              <w:t>Also for Non-CTIMPS</w:t>
            </w:r>
          </w:p>
        </w:tc>
        <w:tc>
          <w:tcPr>
            <w:tcW w:w="3402" w:type="dxa"/>
          </w:tcPr>
          <w:p w14:paraId="675925FA" w14:textId="77777777" w:rsidR="00493E86" w:rsidRPr="002645BB" w:rsidRDefault="00493E86" w:rsidP="00D93AE8">
            <w:pPr>
              <w:rPr>
                <w:b/>
              </w:rPr>
            </w:pPr>
            <w:r>
              <w:rPr>
                <w:b/>
              </w:rPr>
              <w:t>Also for CTIMPs</w:t>
            </w:r>
          </w:p>
        </w:tc>
        <w:tc>
          <w:tcPr>
            <w:tcW w:w="567" w:type="dxa"/>
          </w:tcPr>
          <w:p w14:paraId="6212E386" w14:textId="5CF4C655" w:rsidR="00493E86" w:rsidRPr="002645BB" w:rsidRDefault="00493E86" w:rsidP="00493E86">
            <w:pPr>
              <w:jc w:val="center"/>
              <w:rPr>
                <w:b/>
              </w:rPr>
            </w:pPr>
            <w:r>
              <w:rPr>
                <w:b/>
              </w:rPr>
              <w:t>YES</w:t>
            </w:r>
          </w:p>
        </w:tc>
        <w:tc>
          <w:tcPr>
            <w:tcW w:w="567" w:type="dxa"/>
          </w:tcPr>
          <w:p w14:paraId="09AF879D" w14:textId="5FC6364E" w:rsidR="00493E86" w:rsidRPr="002645BB" w:rsidRDefault="00493E86" w:rsidP="00493E86">
            <w:pPr>
              <w:jc w:val="center"/>
              <w:rPr>
                <w:b/>
              </w:rPr>
            </w:pPr>
            <w:r>
              <w:rPr>
                <w:b/>
              </w:rPr>
              <w:t>NO (or NA)</w:t>
            </w:r>
          </w:p>
        </w:tc>
        <w:tc>
          <w:tcPr>
            <w:tcW w:w="2126" w:type="dxa"/>
          </w:tcPr>
          <w:p w14:paraId="42C9E515" w14:textId="1CB9E39B" w:rsidR="00493E86" w:rsidRDefault="00493E86" w:rsidP="00D93AE8">
            <w:pPr>
              <w:rPr>
                <w:b/>
              </w:rPr>
            </w:pPr>
            <w:r>
              <w:rPr>
                <w:b/>
              </w:rPr>
              <w:t>Comments</w:t>
            </w:r>
          </w:p>
        </w:tc>
      </w:tr>
      <w:tr w:rsidR="00493E86" w14:paraId="3E03E454" w14:textId="56661BB6" w:rsidTr="00493E86">
        <w:tc>
          <w:tcPr>
            <w:tcW w:w="534" w:type="dxa"/>
          </w:tcPr>
          <w:p w14:paraId="44DFA78D" w14:textId="77777777" w:rsidR="00493E86" w:rsidRDefault="00493E86" w:rsidP="000122DC">
            <w:pPr>
              <w:pStyle w:val="ListParagraph"/>
              <w:numPr>
                <w:ilvl w:val="0"/>
                <w:numId w:val="13"/>
              </w:numPr>
              <w:spacing w:before="0" w:after="0"/>
              <w:ind w:left="357" w:hanging="357"/>
            </w:pPr>
          </w:p>
        </w:tc>
        <w:tc>
          <w:tcPr>
            <w:tcW w:w="1729" w:type="dxa"/>
          </w:tcPr>
          <w:p w14:paraId="532BAB75" w14:textId="77777777" w:rsidR="00493E86" w:rsidRDefault="00493E86" w:rsidP="00D93AE8">
            <w:r w:rsidRPr="00193067">
              <w:t>Planned to be printed on headed paper</w:t>
            </w:r>
          </w:p>
        </w:tc>
        <w:tc>
          <w:tcPr>
            <w:tcW w:w="8647" w:type="dxa"/>
            <w:gridSpan w:val="3"/>
          </w:tcPr>
          <w:p w14:paraId="4D5D7C2C" w14:textId="3E846267" w:rsidR="00493E86" w:rsidRPr="00491220" w:rsidRDefault="00493E86" w:rsidP="006B7334">
            <w:r w:rsidRPr="00193067">
              <w:t>For multiple sites, a message such as ‘Printed on local headed paper’ and includes space for Sponsor and participating organisation logo has been added to where the local header should be.</w:t>
            </w:r>
          </w:p>
        </w:tc>
        <w:tc>
          <w:tcPr>
            <w:tcW w:w="567" w:type="dxa"/>
          </w:tcPr>
          <w:p w14:paraId="16718791" w14:textId="77777777" w:rsidR="00493E86" w:rsidRDefault="00493E86" w:rsidP="00493E86">
            <w:pPr>
              <w:jc w:val="center"/>
            </w:pPr>
          </w:p>
        </w:tc>
        <w:tc>
          <w:tcPr>
            <w:tcW w:w="567" w:type="dxa"/>
          </w:tcPr>
          <w:p w14:paraId="1C6A8884" w14:textId="77777777" w:rsidR="00493E86" w:rsidRDefault="00493E86" w:rsidP="00493E86">
            <w:pPr>
              <w:jc w:val="center"/>
            </w:pPr>
          </w:p>
        </w:tc>
        <w:tc>
          <w:tcPr>
            <w:tcW w:w="2126" w:type="dxa"/>
          </w:tcPr>
          <w:p w14:paraId="26420117" w14:textId="77777777" w:rsidR="00493E86" w:rsidRDefault="00493E86" w:rsidP="00D93AE8"/>
        </w:tc>
      </w:tr>
      <w:tr w:rsidR="00493E86" w14:paraId="781C9FD7" w14:textId="4D309F61" w:rsidTr="00493E86">
        <w:tc>
          <w:tcPr>
            <w:tcW w:w="534" w:type="dxa"/>
          </w:tcPr>
          <w:p w14:paraId="365B4315" w14:textId="77777777" w:rsidR="00493E86" w:rsidRDefault="00493E86" w:rsidP="000122DC">
            <w:pPr>
              <w:pStyle w:val="ListParagraph"/>
              <w:numPr>
                <w:ilvl w:val="0"/>
                <w:numId w:val="13"/>
              </w:numPr>
              <w:spacing w:before="0" w:after="0"/>
              <w:ind w:left="357" w:hanging="357"/>
            </w:pPr>
          </w:p>
        </w:tc>
        <w:tc>
          <w:tcPr>
            <w:tcW w:w="1729" w:type="dxa"/>
          </w:tcPr>
          <w:p w14:paraId="66294AED" w14:textId="77777777" w:rsidR="00493E86" w:rsidRPr="00193067" w:rsidRDefault="00493E86" w:rsidP="00D93AE8">
            <w:r w:rsidRPr="00193067">
              <w:t>Study title*</w:t>
            </w:r>
          </w:p>
        </w:tc>
        <w:tc>
          <w:tcPr>
            <w:tcW w:w="8647" w:type="dxa"/>
            <w:gridSpan w:val="3"/>
          </w:tcPr>
          <w:p w14:paraId="592C5F2E" w14:textId="3CA08A9D" w:rsidR="00493E86" w:rsidRPr="00491220" w:rsidRDefault="00493E86" w:rsidP="006B7334">
            <w:r w:rsidRPr="00193067">
              <w:t xml:space="preserve">The full study title </w:t>
            </w:r>
            <w:r w:rsidR="006B7334">
              <w:t>is</w:t>
            </w:r>
            <w:r w:rsidRPr="00193067">
              <w:t xml:space="preserve"> present on both the participant information sheet/s and informed consent form/s, except in circumstances where inclusion of the full study title would not be appropriate. In either case the title on the </w:t>
            </w:r>
            <w:r w:rsidR="00481333">
              <w:t>Information consent form</w:t>
            </w:r>
            <w:r w:rsidRPr="00193067">
              <w:t xml:space="preserve"> should be the same as on the </w:t>
            </w:r>
            <w:r w:rsidR="00481333">
              <w:t>participant information sheet</w:t>
            </w:r>
          </w:p>
        </w:tc>
        <w:tc>
          <w:tcPr>
            <w:tcW w:w="567" w:type="dxa"/>
          </w:tcPr>
          <w:p w14:paraId="164C55EF" w14:textId="77777777" w:rsidR="00493E86" w:rsidRDefault="00493E86" w:rsidP="00493E86">
            <w:pPr>
              <w:jc w:val="center"/>
            </w:pPr>
          </w:p>
        </w:tc>
        <w:tc>
          <w:tcPr>
            <w:tcW w:w="567" w:type="dxa"/>
          </w:tcPr>
          <w:p w14:paraId="09896CB9" w14:textId="77777777" w:rsidR="00493E86" w:rsidRDefault="00493E86" w:rsidP="00493E86">
            <w:pPr>
              <w:jc w:val="center"/>
            </w:pPr>
          </w:p>
        </w:tc>
        <w:tc>
          <w:tcPr>
            <w:tcW w:w="2126" w:type="dxa"/>
          </w:tcPr>
          <w:p w14:paraId="5D5F25C7" w14:textId="77777777" w:rsidR="00493E86" w:rsidRDefault="00493E86" w:rsidP="00D93AE8"/>
        </w:tc>
      </w:tr>
      <w:tr w:rsidR="00493E86" w14:paraId="78164322" w14:textId="26391F75" w:rsidTr="00493E86">
        <w:tc>
          <w:tcPr>
            <w:tcW w:w="534" w:type="dxa"/>
          </w:tcPr>
          <w:p w14:paraId="7D2CE281" w14:textId="77777777" w:rsidR="00493E86" w:rsidRDefault="00493E86" w:rsidP="000122DC">
            <w:pPr>
              <w:pStyle w:val="ListParagraph"/>
              <w:numPr>
                <w:ilvl w:val="0"/>
                <w:numId w:val="13"/>
              </w:numPr>
              <w:spacing w:before="0" w:after="0"/>
              <w:ind w:left="357" w:hanging="357"/>
            </w:pPr>
          </w:p>
        </w:tc>
        <w:tc>
          <w:tcPr>
            <w:tcW w:w="1729" w:type="dxa"/>
          </w:tcPr>
          <w:p w14:paraId="3DFA622E" w14:textId="6BD2471C" w:rsidR="00493E86" w:rsidRPr="00193067" w:rsidRDefault="00493E86" w:rsidP="00D93AE8">
            <w:r w:rsidRPr="00193067">
              <w:t xml:space="preserve">Quotes the relevant </w:t>
            </w:r>
            <w:r w:rsidR="00481333">
              <w:t>participant information sheet</w:t>
            </w:r>
            <w:r w:rsidRPr="00193067">
              <w:t xml:space="preserve"> specific document title, date and version number</w:t>
            </w:r>
          </w:p>
        </w:tc>
        <w:tc>
          <w:tcPr>
            <w:tcW w:w="8647" w:type="dxa"/>
            <w:gridSpan w:val="3"/>
          </w:tcPr>
          <w:p w14:paraId="4995472B" w14:textId="6C65DA8E" w:rsidR="00493E86" w:rsidRDefault="006B7334" w:rsidP="00D93AE8">
            <w:pPr>
              <w:tabs>
                <w:tab w:val="left" w:pos="924"/>
              </w:tabs>
            </w:pPr>
            <w:r>
              <w:t>The</w:t>
            </w:r>
            <w:r w:rsidR="00493E86">
              <w:t xml:space="preserve"> full </w:t>
            </w:r>
            <w:r w:rsidR="00481333">
              <w:t>participant information sheet</w:t>
            </w:r>
            <w:r w:rsidR="00493E86">
              <w:t xml:space="preserve"> document title, version number and date have been inserted.</w:t>
            </w:r>
          </w:p>
          <w:p w14:paraId="7F6DA7C5" w14:textId="77777777" w:rsidR="006B7334" w:rsidRDefault="006B7334" w:rsidP="00D93AE8"/>
          <w:p w14:paraId="40DA35F3" w14:textId="6A98B53C" w:rsidR="00493E86" w:rsidRPr="00491220" w:rsidRDefault="00493E86" w:rsidP="00D93AE8">
            <w:r>
              <w:t xml:space="preserve">Where there are multiple information sheets and only one </w:t>
            </w:r>
            <w:r w:rsidR="00481333">
              <w:t>Information consent form</w:t>
            </w:r>
            <w:r>
              <w:t xml:space="preserve">, a space may be left on the </w:t>
            </w:r>
            <w:r w:rsidR="00481333">
              <w:t>Information consent form</w:t>
            </w:r>
            <w:r>
              <w:t xml:space="preserve"> for the person taking consent to manually add the title, version and date of the </w:t>
            </w:r>
            <w:r w:rsidR="00481333">
              <w:t>participant information sheet</w:t>
            </w:r>
            <w:r>
              <w:t xml:space="preserve"> that the participant has read.  </w:t>
            </w:r>
          </w:p>
        </w:tc>
        <w:tc>
          <w:tcPr>
            <w:tcW w:w="567" w:type="dxa"/>
          </w:tcPr>
          <w:p w14:paraId="0E546F64" w14:textId="77777777" w:rsidR="00493E86" w:rsidRDefault="00493E86" w:rsidP="00493E86">
            <w:pPr>
              <w:jc w:val="center"/>
            </w:pPr>
          </w:p>
        </w:tc>
        <w:tc>
          <w:tcPr>
            <w:tcW w:w="567" w:type="dxa"/>
          </w:tcPr>
          <w:p w14:paraId="58420713" w14:textId="77777777" w:rsidR="00493E86" w:rsidRDefault="00493E86" w:rsidP="00493E86">
            <w:pPr>
              <w:jc w:val="center"/>
            </w:pPr>
          </w:p>
        </w:tc>
        <w:tc>
          <w:tcPr>
            <w:tcW w:w="2126" w:type="dxa"/>
          </w:tcPr>
          <w:p w14:paraId="78788F03" w14:textId="77777777" w:rsidR="00493E86" w:rsidRDefault="00493E86" w:rsidP="00D93AE8"/>
        </w:tc>
      </w:tr>
      <w:tr w:rsidR="00493E86" w14:paraId="1EF729A9" w14:textId="4413592E" w:rsidTr="00493E86">
        <w:tc>
          <w:tcPr>
            <w:tcW w:w="534" w:type="dxa"/>
          </w:tcPr>
          <w:p w14:paraId="091A6A63" w14:textId="77777777" w:rsidR="00493E86" w:rsidRDefault="00493E86" w:rsidP="000122DC">
            <w:pPr>
              <w:pStyle w:val="ListParagraph"/>
              <w:numPr>
                <w:ilvl w:val="0"/>
                <w:numId w:val="13"/>
              </w:numPr>
              <w:spacing w:before="0" w:after="0"/>
              <w:ind w:left="357" w:hanging="357"/>
            </w:pPr>
          </w:p>
        </w:tc>
        <w:tc>
          <w:tcPr>
            <w:tcW w:w="1729" w:type="dxa"/>
          </w:tcPr>
          <w:p w14:paraId="55701555" w14:textId="77777777" w:rsidR="00493E86" w:rsidRPr="00193067" w:rsidRDefault="00493E86" w:rsidP="00D93AE8">
            <w:r w:rsidRPr="00193067">
              <w:t>Appropriate language, abbreviations explained and consistent terminology</w:t>
            </w:r>
          </w:p>
        </w:tc>
        <w:tc>
          <w:tcPr>
            <w:tcW w:w="8647" w:type="dxa"/>
            <w:gridSpan w:val="3"/>
          </w:tcPr>
          <w:p w14:paraId="47EF2EA7" w14:textId="135964C4" w:rsidR="00493E86" w:rsidRPr="00491220" w:rsidRDefault="006B7334" w:rsidP="00D93AE8">
            <w:r>
              <w:t>T</w:t>
            </w:r>
            <w:r w:rsidR="00493E86" w:rsidRPr="00193067">
              <w:t xml:space="preserve">he language used in the </w:t>
            </w:r>
            <w:r w:rsidR="00481333">
              <w:t>Information consent form</w:t>
            </w:r>
            <w:r w:rsidR="00493E86" w:rsidRPr="00193067">
              <w:t xml:space="preserve"> is not too complicated for the audience and that each point clearly outlines what the participant is consenting for. Any abbreviations should be explained.</w:t>
            </w:r>
          </w:p>
        </w:tc>
        <w:tc>
          <w:tcPr>
            <w:tcW w:w="567" w:type="dxa"/>
          </w:tcPr>
          <w:p w14:paraId="3DDD8F2A" w14:textId="77777777" w:rsidR="00493E86" w:rsidRDefault="00493E86" w:rsidP="00493E86">
            <w:pPr>
              <w:jc w:val="center"/>
            </w:pPr>
          </w:p>
        </w:tc>
        <w:tc>
          <w:tcPr>
            <w:tcW w:w="567" w:type="dxa"/>
          </w:tcPr>
          <w:p w14:paraId="77CA1792" w14:textId="77777777" w:rsidR="00493E86" w:rsidRDefault="00493E86" w:rsidP="00493E86">
            <w:pPr>
              <w:jc w:val="center"/>
            </w:pPr>
          </w:p>
        </w:tc>
        <w:tc>
          <w:tcPr>
            <w:tcW w:w="2126" w:type="dxa"/>
          </w:tcPr>
          <w:p w14:paraId="3551138D" w14:textId="77777777" w:rsidR="00493E86" w:rsidRDefault="00493E86" w:rsidP="00D93AE8"/>
        </w:tc>
      </w:tr>
      <w:tr w:rsidR="00493E86" w14:paraId="444569E7" w14:textId="0267D9E6" w:rsidTr="00493E86">
        <w:tc>
          <w:tcPr>
            <w:tcW w:w="534" w:type="dxa"/>
          </w:tcPr>
          <w:p w14:paraId="0B060859" w14:textId="77777777" w:rsidR="00493E86" w:rsidRDefault="00493E86" w:rsidP="000122DC">
            <w:pPr>
              <w:pStyle w:val="ListParagraph"/>
              <w:numPr>
                <w:ilvl w:val="0"/>
                <w:numId w:val="13"/>
              </w:numPr>
              <w:spacing w:before="0" w:after="0"/>
              <w:ind w:left="357" w:hanging="357"/>
            </w:pPr>
          </w:p>
        </w:tc>
        <w:tc>
          <w:tcPr>
            <w:tcW w:w="1729" w:type="dxa"/>
          </w:tcPr>
          <w:p w14:paraId="017AEA8B" w14:textId="77777777" w:rsidR="00493E86" w:rsidRPr="00193067" w:rsidRDefault="00493E86" w:rsidP="00D93AE8">
            <w:r w:rsidRPr="00193067">
              <w:t>Data storage location, access and transfer (if applicable)</w:t>
            </w:r>
          </w:p>
        </w:tc>
        <w:tc>
          <w:tcPr>
            <w:tcW w:w="8647" w:type="dxa"/>
            <w:gridSpan w:val="3"/>
          </w:tcPr>
          <w:p w14:paraId="6384906A" w14:textId="072216BB" w:rsidR="00493E86" w:rsidRDefault="003E3CA7" w:rsidP="00D93AE8">
            <w:pPr>
              <w:tabs>
                <w:tab w:val="left" w:pos="924"/>
              </w:tabs>
            </w:pPr>
            <w:r>
              <w:t>T</w:t>
            </w:r>
            <w:r w:rsidR="00493E86">
              <w:t xml:space="preserve">his information has been summarised in the </w:t>
            </w:r>
            <w:r w:rsidR="00481333">
              <w:t>Information consent form</w:t>
            </w:r>
            <w:r w:rsidR="00493E86">
              <w:t xml:space="preserve"> where applicable.</w:t>
            </w:r>
          </w:p>
          <w:p w14:paraId="5524331D" w14:textId="0321EAA1" w:rsidR="00493E86" w:rsidRDefault="00493E86" w:rsidP="00D93AE8">
            <w:pPr>
              <w:tabs>
                <w:tab w:val="left" w:pos="924"/>
              </w:tabs>
            </w:pPr>
            <w:r>
              <w:t xml:space="preserve">If data may be transferred to other organisations this </w:t>
            </w:r>
            <w:r w:rsidR="003E3CA7">
              <w:t xml:space="preserve">os clear and consented for.  </w:t>
            </w:r>
          </w:p>
          <w:p w14:paraId="68C9C4FC" w14:textId="2320FEC7" w:rsidR="00493E86" w:rsidRPr="00491220" w:rsidRDefault="00493E86" w:rsidP="00D93AE8">
            <w:r>
              <w:t xml:space="preserve">For CTU studies </w:t>
            </w:r>
            <w:r w:rsidR="00481333">
              <w:t>Information consent form</w:t>
            </w:r>
            <w:r>
              <w:t>s may be sent to the CTU, in which case there should be specific consent for this on the form.</w:t>
            </w:r>
          </w:p>
        </w:tc>
        <w:tc>
          <w:tcPr>
            <w:tcW w:w="567" w:type="dxa"/>
          </w:tcPr>
          <w:p w14:paraId="1F96F581" w14:textId="77777777" w:rsidR="00493E86" w:rsidRDefault="00493E86" w:rsidP="00493E86">
            <w:pPr>
              <w:jc w:val="center"/>
            </w:pPr>
          </w:p>
        </w:tc>
        <w:tc>
          <w:tcPr>
            <w:tcW w:w="567" w:type="dxa"/>
          </w:tcPr>
          <w:p w14:paraId="7D55164C" w14:textId="77777777" w:rsidR="00493E86" w:rsidRDefault="00493E86" w:rsidP="00493E86">
            <w:pPr>
              <w:jc w:val="center"/>
            </w:pPr>
          </w:p>
        </w:tc>
        <w:tc>
          <w:tcPr>
            <w:tcW w:w="2126" w:type="dxa"/>
          </w:tcPr>
          <w:p w14:paraId="651EFF94" w14:textId="77777777" w:rsidR="00493E86" w:rsidRDefault="00493E86" w:rsidP="00D93AE8"/>
        </w:tc>
      </w:tr>
      <w:tr w:rsidR="00493E86" w14:paraId="7C49E924" w14:textId="713FC55B" w:rsidTr="00493E86">
        <w:tc>
          <w:tcPr>
            <w:tcW w:w="534" w:type="dxa"/>
          </w:tcPr>
          <w:p w14:paraId="35FCAC58" w14:textId="77777777" w:rsidR="00493E86" w:rsidRDefault="00493E86" w:rsidP="000122DC">
            <w:pPr>
              <w:pStyle w:val="ListParagraph"/>
              <w:numPr>
                <w:ilvl w:val="0"/>
                <w:numId w:val="13"/>
              </w:numPr>
              <w:spacing w:before="0" w:after="0"/>
              <w:ind w:left="357" w:hanging="357"/>
            </w:pPr>
          </w:p>
        </w:tc>
        <w:tc>
          <w:tcPr>
            <w:tcW w:w="1729" w:type="dxa"/>
          </w:tcPr>
          <w:p w14:paraId="396C7540" w14:textId="77777777" w:rsidR="00493E86" w:rsidRPr="00193067" w:rsidRDefault="00493E86" w:rsidP="00D93AE8">
            <w:r w:rsidRPr="00193067">
              <w:t>Withdrawal process offered</w:t>
            </w:r>
          </w:p>
        </w:tc>
        <w:tc>
          <w:tcPr>
            <w:tcW w:w="8647" w:type="dxa"/>
            <w:gridSpan w:val="3"/>
          </w:tcPr>
          <w:p w14:paraId="10DAE475" w14:textId="3D9121AD" w:rsidR="00493E86" w:rsidRPr="00491220" w:rsidRDefault="00493E86" w:rsidP="00D93AE8">
            <w:r w:rsidRPr="00193067">
              <w:t xml:space="preserve">Participants are informed that they can withdraw at any time without having to give a reason and that this will not impact on the care they receive in any way. The </w:t>
            </w:r>
            <w:r w:rsidR="00481333">
              <w:t>Information consent form</w:t>
            </w:r>
            <w:r w:rsidRPr="00193067">
              <w:t xml:space="preserve"> should also summarise the withdrawal criteria for any samples/data already collected (withdraw all samples/data or any collected samples/data will be kept).</w:t>
            </w:r>
          </w:p>
        </w:tc>
        <w:tc>
          <w:tcPr>
            <w:tcW w:w="567" w:type="dxa"/>
          </w:tcPr>
          <w:p w14:paraId="387B0591" w14:textId="77777777" w:rsidR="00493E86" w:rsidRDefault="00493E86" w:rsidP="00493E86">
            <w:pPr>
              <w:jc w:val="center"/>
            </w:pPr>
          </w:p>
        </w:tc>
        <w:tc>
          <w:tcPr>
            <w:tcW w:w="567" w:type="dxa"/>
          </w:tcPr>
          <w:p w14:paraId="629153D4" w14:textId="77777777" w:rsidR="00493E86" w:rsidRDefault="00493E86" w:rsidP="00493E86">
            <w:pPr>
              <w:jc w:val="center"/>
            </w:pPr>
          </w:p>
        </w:tc>
        <w:tc>
          <w:tcPr>
            <w:tcW w:w="2126" w:type="dxa"/>
          </w:tcPr>
          <w:p w14:paraId="368316D1" w14:textId="77777777" w:rsidR="00493E86" w:rsidRDefault="00493E86" w:rsidP="00D93AE8"/>
        </w:tc>
      </w:tr>
      <w:tr w:rsidR="00493E86" w14:paraId="085EAAC1" w14:textId="5E0F12FC" w:rsidTr="00493E86">
        <w:tc>
          <w:tcPr>
            <w:tcW w:w="534" w:type="dxa"/>
          </w:tcPr>
          <w:p w14:paraId="3A821752" w14:textId="77777777" w:rsidR="00493E86" w:rsidRDefault="00493E86" w:rsidP="000122DC">
            <w:pPr>
              <w:pStyle w:val="ListParagraph"/>
              <w:numPr>
                <w:ilvl w:val="0"/>
                <w:numId w:val="13"/>
              </w:numPr>
              <w:spacing w:before="0" w:after="0"/>
              <w:ind w:left="357" w:hanging="357"/>
            </w:pPr>
          </w:p>
        </w:tc>
        <w:tc>
          <w:tcPr>
            <w:tcW w:w="1729" w:type="dxa"/>
          </w:tcPr>
          <w:p w14:paraId="2BC56767" w14:textId="77777777" w:rsidR="00493E86" w:rsidRPr="00193067" w:rsidRDefault="00493E86" w:rsidP="00D93AE8">
            <w:r w:rsidRPr="00193067">
              <w:t>Sponsor and regulatory bodies have access to data*</w:t>
            </w:r>
          </w:p>
        </w:tc>
        <w:tc>
          <w:tcPr>
            <w:tcW w:w="8647" w:type="dxa"/>
            <w:gridSpan w:val="3"/>
          </w:tcPr>
          <w:p w14:paraId="4F1CA040" w14:textId="77777777" w:rsidR="00493E86" w:rsidRPr="00491220" w:rsidRDefault="00493E86" w:rsidP="00D93AE8">
            <w:r w:rsidRPr="00193067">
              <w:t>Participants will need to consent to allow sponsor representatives and regulatory bodies to have access to the data.</w:t>
            </w:r>
          </w:p>
        </w:tc>
        <w:tc>
          <w:tcPr>
            <w:tcW w:w="567" w:type="dxa"/>
          </w:tcPr>
          <w:p w14:paraId="183C9C2E" w14:textId="77777777" w:rsidR="00493E86" w:rsidRDefault="00493E86" w:rsidP="00493E86">
            <w:pPr>
              <w:jc w:val="center"/>
            </w:pPr>
          </w:p>
        </w:tc>
        <w:tc>
          <w:tcPr>
            <w:tcW w:w="567" w:type="dxa"/>
          </w:tcPr>
          <w:p w14:paraId="68405DE3" w14:textId="77777777" w:rsidR="00493E86" w:rsidRDefault="00493E86" w:rsidP="00493E86">
            <w:pPr>
              <w:jc w:val="center"/>
            </w:pPr>
          </w:p>
        </w:tc>
        <w:tc>
          <w:tcPr>
            <w:tcW w:w="2126" w:type="dxa"/>
          </w:tcPr>
          <w:p w14:paraId="03583D32" w14:textId="77777777" w:rsidR="00493E86" w:rsidRDefault="00493E86" w:rsidP="00D93AE8"/>
        </w:tc>
      </w:tr>
      <w:tr w:rsidR="00493E86" w14:paraId="72CE19BF" w14:textId="6B304D00" w:rsidTr="00493E86">
        <w:tc>
          <w:tcPr>
            <w:tcW w:w="534" w:type="dxa"/>
          </w:tcPr>
          <w:p w14:paraId="32C9670F" w14:textId="77777777" w:rsidR="00493E86" w:rsidRDefault="00493E86" w:rsidP="000122DC">
            <w:pPr>
              <w:pStyle w:val="ListParagraph"/>
              <w:numPr>
                <w:ilvl w:val="0"/>
                <w:numId w:val="13"/>
              </w:numPr>
              <w:spacing w:before="0" w:after="0"/>
              <w:ind w:left="357" w:hanging="357"/>
            </w:pPr>
          </w:p>
        </w:tc>
        <w:tc>
          <w:tcPr>
            <w:tcW w:w="1729" w:type="dxa"/>
          </w:tcPr>
          <w:p w14:paraId="73838615" w14:textId="77777777" w:rsidR="00493E86" w:rsidRPr="00193067" w:rsidRDefault="00493E86" w:rsidP="00D93AE8">
            <w:r w:rsidRPr="00193067">
              <w:t>Agreement to take part in research</w:t>
            </w:r>
          </w:p>
        </w:tc>
        <w:tc>
          <w:tcPr>
            <w:tcW w:w="8647" w:type="dxa"/>
            <w:gridSpan w:val="3"/>
          </w:tcPr>
          <w:p w14:paraId="17BBD974" w14:textId="77777777" w:rsidR="00493E86" w:rsidRPr="00491220" w:rsidRDefault="00493E86" w:rsidP="00D93AE8">
            <w:r w:rsidRPr="00193067">
              <w:t>This should be the last point of the consent form and on its own.</w:t>
            </w:r>
          </w:p>
        </w:tc>
        <w:tc>
          <w:tcPr>
            <w:tcW w:w="567" w:type="dxa"/>
          </w:tcPr>
          <w:p w14:paraId="1C91FA81" w14:textId="77777777" w:rsidR="00493E86" w:rsidRDefault="00493E86" w:rsidP="00493E86">
            <w:pPr>
              <w:jc w:val="center"/>
            </w:pPr>
          </w:p>
        </w:tc>
        <w:tc>
          <w:tcPr>
            <w:tcW w:w="567" w:type="dxa"/>
          </w:tcPr>
          <w:p w14:paraId="2743E5A8" w14:textId="77777777" w:rsidR="00493E86" w:rsidRDefault="00493E86" w:rsidP="00493E86">
            <w:pPr>
              <w:jc w:val="center"/>
            </w:pPr>
          </w:p>
        </w:tc>
        <w:tc>
          <w:tcPr>
            <w:tcW w:w="2126" w:type="dxa"/>
          </w:tcPr>
          <w:p w14:paraId="3706EECA" w14:textId="77777777" w:rsidR="00493E86" w:rsidRDefault="00493E86" w:rsidP="00D93AE8"/>
        </w:tc>
      </w:tr>
      <w:tr w:rsidR="00493E86" w14:paraId="63A105EF" w14:textId="2003838B" w:rsidTr="00493E86">
        <w:tc>
          <w:tcPr>
            <w:tcW w:w="534" w:type="dxa"/>
          </w:tcPr>
          <w:p w14:paraId="67BEABAC" w14:textId="77777777" w:rsidR="00493E86" w:rsidRDefault="00493E86" w:rsidP="00D93AE8"/>
        </w:tc>
        <w:tc>
          <w:tcPr>
            <w:tcW w:w="1729" w:type="dxa"/>
          </w:tcPr>
          <w:p w14:paraId="18CCC5EB" w14:textId="77777777" w:rsidR="00493E86" w:rsidRPr="00193067" w:rsidRDefault="00493E86" w:rsidP="00D93AE8">
            <w:r w:rsidRPr="00193067">
              <w:t>Sufficient space to collect signatures (including person taking consent)</w:t>
            </w:r>
          </w:p>
        </w:tc>
        <w:tc>
          <w:tcPr>
            <w:tcW w:w="8647" w:type="dxa"/>
            <w:gridSpan w:val="3"/>
          </w:tcPr>
          <w:p w14:paraId="02D19973" w14:textId="320C4FB5" w:rsidR="00493E86" w:rsidRPr="00491220" w:rsidRDefault="003E3CA7" w:rsidP="00D93AE8">
            <w:r>
              <w:t>There</w:t>
            </w:r>
            <w:r w:rsidR="00493E86" w:rsidRPr="00193067">
              <w:t xml:space="preserve"> is likely to be sufficient space to add the participant’s name, the date and signature for both the participant and the person taking consent.</w:t>
            </w:r>
          </w:p>
        </w:tc>
        <w:tc>
          <w:tcPr>
            <w:tcW w:w="567" w:type="dxa"/>
          </w:tcPr>
          <w:p w14:paraId="3DF8726C" w14:textId="77777777" w:rsidR="00493E86" w:rsidRDefault="00493E86" w:rsidP="00493E86">
            <w:pPr>
              <w:jc w:val="center"/>
            </w:pPr>
          </w:p>
        </w:tc>
        <w:tc>
          <w:tcPr>
            <w:tcW w:w="567" w:type="dxa"/>
          </w:tcPr>
          <w:p w14:paraId="7F4A6210" w14:textId="77777777" w:rsidR="00493E86" w:rsidRDefault="00493E86" w:rsidP="00493E86">
            <w:pPr>
              <w:jc w:val="center"/>
            </w:pPr>
          </w:p>
        </w:tc>
        <w:tc>
          <w:tcPr>
            <w:tcW w:w="2126" w:type="dxa"/>
          </w:tcPr>
          <w:p w14:paraId="41DA1BE6" w14:textId="77777777" w:rsidR="00493E86" w:rsidRDefault="00493E86" w:rsidP="00D93AE8"/>
        </w:tc>
      </w:tr>
      <w:tr w:rsidR="00493E86" w14:paraId="74D71AA6" w14:textId="676D2D6E" w:rsidTr="00493E86">
        <w:tc>
          <w:tcPr>
            <w:tcW w:w="534" w:type="dxa"/>
          </w:tcPr>
          <w:p w14:paraId="336D810F" w14:textId="77777777" w:rsidR="00493E86" w:rsidRDefault="00493E86" w:rsidP="000122DC">
            <w:pPr>
              <w:pStyle w:val="ListParagraph"/>
              <w:numPr>
                <w:ilvl w:val="0"/>
                <w:numId w:val="13"/>
              </w:numPr>
              <w:spacing w:before="0" w:after="0"/>
              <w:ind w:left="357" w:hanging="357"/>
            </w:pPr>
          </w:p>
        </w:tc>
        <w:tc>
          <w:tcPr>
            <w:tcW w:w="1729" w:type="dxa"/>
          </w:tcPr>
          <w:p w14:paraId="0AFCF11F" w14:textId="77777777" w:rsidR="00493E86" w:rsidRPr="00193067" w:rsidRDefault="00493E86" w:rsidP="00D93AE8">
            <w:r w:rsidRPr="00193067">
              <w:t>Participants are instructed to initial boxes and that these align with relevant statements.</w:t>
            </w:r>
          </w:p>
        </w:tc>
        <w:tc>
          <w:tcPr>
            <w:tcW w:w="8647" w:type="dxa"/>
            <w:gridSpan w:val="3"/>
          </w:tcPr>
          <w:p w14:paraId="24BAEF7B" w14:textId="530C8F78" w:rsidR="00493E86" w:rsidRPr="00491220" w:rsidRDefault="003E3CA7" w:rsidP="00D93AE8">
            <w:r>
              <w:t>T</w:t>
            </w:r>
            <w:r w:rsidR="00493E86" w:rsidRPr="00193067">
              <w:t>here is sufficient space in the boxes for the participant to add their initials and that the box can be easily traced to the corresponding item. There should also be clear instructions that participants are to initial the boxes.</w:t>
            </w:r>
          </w:p>
        </w:tc>
        <w:tc>
          <w:tcPr>
            <w:tcW w:w="567" w:type="dxa"/>
          </w:tcPr>
          <w:p w14:paraId="32820485" w14:textId="77777777" w:rsidR="00493E86" w:rsidRDefault="00493E86" w:rsidP="00493E86">
            <w:pPr>
              <w:jc w:val="center"/>
            </w:pPr>
          </w:p>
        </w:tc>
        <w:tc>
          <w:tcPr>
            <w:tcW w:w="567" w:type="dxa"/>
          </w:tcPr>
          <w:p w14:paraId="40F43D0E" w14:textId="77777777" w:rsidR="00493E86" w:rsidRDefault="00493E86" w:rsidP="00493E86">
            <w:pPr>
              <w:jc w:val="center"/>
            </w:pPr>
          </w:p>
        </w:tc>
        <w:tc>
          <w:tcPr>
            <w:tcW w:w="2126" w:type="dxa"/>
          </w:tcPr>
          <w:p w14:paraId="6274BDDC" w14:textId="77777777" w:rsidR="00493E86" w:rsidRDefault="00493E86" w:rsidP="00D93AE8"/>
        </w:tc>
      </w:tr>
      <w:tr w:rsidR="00493E86" w14:paraId="067D6AE5" w14:textId="33A48627" w:rsidTr="00493E86">
        <w:tc>
          <w:tcPr>
            <w:tcW w:w="12044" w:type="dxa"/>
            <w:gridSpan w:val="7"/>
          </w:tcPr>
          <w:p w14:paraId="7B2646F7" w14:textId="77777777" w:rsidR="00493E86" w:rsidRDefault="00493E86" w:rsidP="00493E86">
            <w:pPr>
              <w:jc w:val="center"/>
            </w:pPr>
            <w:r w:rsidRPr="00DC7D6B">
              <w:rPr>
                <w:b/>
              </w:rPr>
              <w:t>Depending on the project, the following may also need to be checked:</w:t>
            </w:r>
          </w:p>
        </w:tc>
        <w:tc>
          <w:tcPr>
            <w:tcW w:w="2126" w:type="dxa"/>
          </w:tcPr>
          <w:p w14:paraId="49BB48DB" w14:textId="77777777" w:rsidR="00493E86" w:rsidRPr="00DC7D6B" w:rsidRDefault="00493E86" w:rsidP="00D93AE8">
            <w:pPr>
              <w:rPr>
                <w:b/>
              </w:rPr>
            </w:pPr>
          </w:p>
        </w:tc>
      </w:tr>
      <w:tr w:rsidR="00493E86" w14:paraId="76980CF8" w14:textId="30E6C65D" w:rsidTr="00493E86">
        <w:tc>
          <w:tcPr>
            <w:tcW w:w="534" w:type="dxa"/>
          </w:tcPr>
          <w:p w14:paraId="147A7BBB" w14:textId="77777777" w:rsidR="00493E86" w:rsidRDefault="00493E86" w:rsidP="000122DC">
            <w:pPr>
              <w:pStyle w:val="ListParagraph"/>
              <w:numPr>
                <w:ilvl w:val="0"/>
                <w:numId w:val="13"/>
              </w:numPr>
              <w:spacing w:before="0" w:after="0"/>
              <w:ind w:left="357" w:hanging="357"/>
            </w:pPr>
          </w:p>
        </w:tc>
        <w:tc>
          <w:tcPr>
            <w:tcW w:w="1729" w:type="dxa"/>
          </w:tcPr>
          <w:p w14:paraId="39E972AD" w14:textId="77777777" w:rsidR="00493E86" w:rsidRDefault="00493E86" w:rsidP="00D93AE8">
            <w:r w:rsidRPr="00DC7D6B">
              <w:t>Is child assent being requested? Is the terminology appropriate?</w:t>
            </w:r>
          </w:p>
        </w:tc>
        <w:tc>
          <w:tcPr>
            <w:tcW w:w="8647" w:type="dxa"/>
            <w:gridSpan w:val="3"/>
          </w:tcPr>
          <w:p w14:paraId="4BE12419" w14:textId="6FE4E59F" w:rsidR="00493E86" w:rsidRPr="00491220" w:rsidRDefault="00493E86" w:rsidP="00434F1E">
            <w:r w:rsidRPr="00DC7D6B">
              <w:t>Where child assent is being requested, the information portrayed is accurate and appropriate for the age range and any requests for completion are feasible (e.g. gaining initials from younger children may not be practical).</w:t>
            </w:r>
          </w:p>
        </w:tc>
        <w:tc>
          <w:tcPr>
            <w:tcW w:w="567" w:type="dxa"/>
          </w:tcPr>
          <w:p w14:paraId="1732B757" w14:textId="77777777" w:rsidR="00493E86" w:rsidRDefault="00493E86" w:rsidP="00493E86">
            <w:pPr>
              <w:jc w:val="center"/>
            </w:pPr>
          </w:p>
        </w:tc>
        <w:tc>
          <w:tcPr>
            <w:tcW w:w="567" w:type="dxa"/>
          </w:tcPr>
          <w:p w14:paraId="0FB0396F" w14:textId="77777777" w:rsidR="00493E86" w:rsidRDefault="00493E86" w:rsidP="00493E86">
            <w:pPr>
              <w:jc w:val="center"/>
            </w:pPr>
          </w:p>
        </w:tc>
        <w:tc>
          <w:tcPr>
            <w:tcW w:w="2126" w:type="dxa"/>
          </w:tcPr>
          <w:p w14:paraId="2054983B" w14:textId="77777777" w:rsidR="00493E86" w:rsidRDefault="00493E86" w:rsidP="00D93AE8"/>
        </w:tc>
      </w:tr>
      <w:tr w:rsidR="00493E86" w14:paraId="39EE421D" w14:textId="6860DCFB" w:rsidTr="00493E86">
        <w:tc>
          <w:tcPr>
            <w:tcW w:w="534" w:type="dxa"/>
          </w:tcPr>
          <w:p w14:paraId="42368865" w14:textId="77777777" w:rsidR="00493E86" w:rsidRDefault="00493E86" w:rsidP="000122DC">
            <w:pPr>
              <w:pStyle w:val="ListParagraph"/>
              <w:numPr>
                <w:ilvl w:val="0"/>
                <w:numId w:val="13"/>
              </w:numPr>
              <w:spacing w:before="0" w:after="0"/>
              <w:ind w:left="357" w:hanging="357"/>
            </w:pPr>
          </w:p>
        </w:tc>
        <w:tc>
          <w:tcPr>
            <w:tcW w:w="1729" w:type="dxa"/>
          </w:tcPr>
          <w:p w14:paraId="411B5FBC" w14:textId="77777777" w:rsidR="00493E86" w:rsidRPr="00DC7D6B" w:rsidRDefault="00493E86" w:rsidP="00D93AE8">
            <w:r w:rsidRPr="00DC7D6B">
              <w:t>Samples being taken</w:t>
            </w:r>
          </w:p>
        </w:tc>
        <w:tc>
          <w:tcPr>
            <w:tcW w:w="8647" w:type="dxa"/>
            <w:gridSpan w:val="3"/>
          </w:tcPr>
          <w:p w14:paraId="52348F5B" w14:textId="5469EEB0" w:rsidR="00493E86" w:rsidRPr="00491220" w:rsidRDefault="00493E86" w:rsidP="00D93AE8">
            <w:r w:rsidRPr="00DC7D6B">
              <w:t xml:space="preserve">The </w:t>
            </w:r>
            <w:r w:rsidR="00481333">
              <w:t>Information consent form</w:t>
            </w:r>
            <w:r w:rsidRPr="00DC7D6B">
              <w:t xml:space="preserve"> clearly specifies that samples are to be taken.</w:t>
            </w:r>
          </w:p>
        </w:tc>
        <w:tc>
          <w:tcPr>
            <w:tcW w:w="567" w:type="dxa"/>
          </w:tcPr>
          <w:p w14:paraId="456C6AA7" w14:textId="77777777" w:rsidR="00493E86" w:rsidRDefault="00493E86" w:rsidP="00493E86">
            <w:pPr>
              <w:jc w:val="center"/>
            </w:pPr>
          </w:p>
        </w:tc>
        <w:tc>
          <w:tcPr>
            <w:tcW w:w="567" w:type="dxa"/>
          </w:tcPr>
          <w:p w14:paraId="6B446547" w14:textId="77777777" w:rsidR="00493E86" w:rsidRDefault="00493E86" w:rsidP="00493E86">
            <w:pPr>
              <w:jc w:val="center"/>
            </w:pPr>
          </w:p>
        </w:tc>
        <w:tc>
          <w:tcPr>
            <w:tcW w:w="2126" w:type="dxa"/>
          </w:tcPr>
          <w:p w14:paraId="670A894F" w14:textId="77777777" w:rsidR="00493E86" w:rsidRDefault="00493E86" w:rsidP="00D93AE8"/>
        </w:tc>
      </w:tr>
      <w:tr w:rsidR="00493E86" w14:paraId="759CA121" w14:textId="1A428CC5" w:rsidTr="00493E86">
        <w:tc>
          <w:tcPr>
            <w:tcW w:w="534" w:type="dxa"/>
          </w:tcPr>
          <w:p w14:paraId="046B2CFA" w14:textId="77777777" w:rsidR="00493E86" w:rsidRDefault="00493E86" w:rsidP="000122DC">
            <w:pPr>
              <w:pStyle w:val="ListParagraph"/>
              <w:numPr>
                <w:ilvl w:val="0"/>
                <w:numId w:val="13"/>
              </w:numPr>
              <w:spacing w:before="0" w:after="0"/>
              <w:ind w:left="357" w:hanging="357"/>
            </w:pPr>
          </w:p>
        </w:tc>
        <w:tc>
          <w:tcPr>
            <w:tcW w:w="1729" w:type="dxa"/>
          </w:tcPr>
          <w:p w14:paraId="1EA92F84" w14:textId="77777777" w:rsidR="00493E86" w:rsidRPr="00DC7D6B" w:rsidRDefault="00493E86" w:rsidP="00D93AE8">
            <w:r w:rsidRPr="00DC7D6B">
              <w:t>Sample storage and transfer</w:t>
            </w:r>
          </w:p>
        </w:tc>
        <w:tc>
          <w:tcPr>
            <w:tcW w:w="8647" w:type="dxa"/>
            <w:gridSpan w:val="3"/>
          </w:tcPr>
          <w:p w14:paraId="5B90935F" w14:textId="58F8D482" w:rsidR="00493E86" w:rsidRPr="00491220" w:rsidRDefault="00493E86" w:rsidP="00D93AE8">
            <w:r w:rsidRPr="00DC7D6B">
              <w:t xml:space="preserve">The </w:t>
            </w:r>
            <w:r w:rsidR="00481333">
              <w:t>Information consent form</w:t>
            </w:r>
            <w:r w:rsidRPr="00DC7D6B">
              <w:t xml:space="preserve"> clearly summarises what will happen to the samples once the research project has ended (e.g. destroyed/stored acellular/stored in licenced biobank/used in other ethically approved projects).  </w:t>
            </w:r>
          </w:p>
        </w:tc>
        <w:tc>
          <w:tcPr>
            <w:tcW w:w="567" w:type="dxa"/>
          </w:tcPr>
          <w:p w14:paraId="54729B19" w14:textId="77777777" w:rsidR="00493E86" w:rsidRDefault="00493E86" w:rsidP="00493E86">
            <w:pPr>
              <w:jc w:val="center"/>
            </w:pPr>
          </w:p>
        </w:tc>
        <w:tc>
          <w:tcPr>
            <w:tcW w:w="567" w:type="dxa"/>
          </w:tcPr>
          <w:p w14:paraId="4BB4E406" w14:textId="77777777" w:rsidR="00493E86" w:rsidRDefault="00493E86" w:rsidP="00493E86">
            <w:pPr>
              <w:jc w:val="center"/>
            </w:pPr>
          </w:p>
        </w:tc>
        <w:tc>
          <w:tcPr>
            <w:tcW w:w="2126" w:type="dxa"/>
          </w:tcPr>
          <w:p w14:paraId="061F18B8" w14:textId="77777777" w:rsidR="00493E86" w:rsidRDefault="00493E86" w:rsidP="00D93AE8"/>
        </w:tc>
      </w:tr>
      <w:tr w:rsidR="00493E86" w14:paraId="6560BE7A" w14:textId="7203F254" w:rsidTr="00493E86">
        <w:tc>
          <w:tcPr>
            <w:tcW w:w="534" w:type="dxa"/>
          </w:tcPr>
          <w:p w14:paraId="14DE5EDC" w14:textId="77777777" w:rsidR="00493E86" w:rsidRDefault="00493E86" w:rsidP="000122DC">
            <w:pPr>
              <w:pStyle w:val="ListParagraph"/>
              <w:numPr>
                <w:ilvl w:val="0"/>
                <w:numId w:val="13"/>
              </w:numPr>
              <w:spacing w:before="0" w:after="0"/>
              <w:ind w:left="357" w:hanging="357"/>
            </w:pPr>
          </w:p>
        </w:tc>
        <w:tc>
          <w:tcPr>
            <w:tcW w:w="1729" w:type="dxa"/>
          </w:tcPr>
          <w:p w14:paraId="31E9D8BE" w14:textId="77777777" w:rsidR="00493E86" w:rsidRPr="00DC7D6B" w:rsidRDefault="00493E86" w:rsidP="00D93AE8">
            <w:r w:rsidRPr="00DC7D6B">
              <w:t>Are samples to be used for future ethically-approved projects?</w:t>
            </w:r>
          </w:p>
        </w:tc>
        <w:tc>
          <w:tcPr>
            <w:tcW w:w="8647" w:type="dxa"/>
            <w:gridSpan w:val="3"/>
          </w:tcPr>
          <w:p w14:paraId="732CBB0D" w14:textId="7E03F635" w:rsidR="00493E86" w:rsidRDefault="00493E86" w:rsidP="00D93AE8">
            <w:pPr>
              <w:tabs>
                <w:tab w:val="left" w:pos="924"/>
              </w:tabs>
            </w:pPr>
            <w:r>
              <w:t xml:space="preserve">Where samples are planned to be used for future research projects, this needs to be specified in the </w:t>
            </w:r>
            <w:r w:rsidR="00481333">
              <w:t>Information consent form</w:t>
            </w:r>
            <w:r>
              <w:t>, emphasising that they will be used only after ethical approval has been gained. Explicit consent will also need to be gained for when samples are going to be:</w:t>
            </w:r>
          </w:p>
          <w:p w14:paraId="1610CD3F" w14:textId="77777777" w:rsidR="00493E86" w:rsidRDefault="00493E86" w:rsidP="000122DC">
            <w:pPr>
              <w:pStyle w:val="ListParagraph"/>
              <w:numPr>
                <w:ilvl w:val="0"/>
                <w:numId w:val="28"/>
              </w:numPr>
              <w:tabs>
                <w:tab w:val="left" w:pos="924"/>
              </w:tabs>
              <w:spacing w:before="0" w:after="0"/>
            </w:pPr>
            <w:r>
              <w:t>Sent abroad</w:t>
            </w:r>
          </w:p>
          <w:p w14:paraId="1D9EB68A" w14:textId="77777777" w:rsidR="00493E86" w:rsidRDefault="00493E86" w:rsidP="000122DC">
            <w:pPr>
              <w:pStyle w:val="ListParagraph"/>
              <w:numPr>
                <w:ilvl w:val="0"/>
                <w:numId w:val="28"/>
              </w:numPr>
              <w:tabs>
                <w:tab w:val="left" w:pos="924"/>
              </w:tabs>
              <w:spacing w:before="0" w:after="0"/>
            </w:pPr>
            <w:r>
              <w:t>Shared with other institutions (especially commercial entities)</w:t>
            </w:r>
          </w:p>
          <w:p w14:paraId="6CCD9F00" w14:textId="77777777" w:rsidR="00493E86" w:rsidRPr="00491220" w:rsidRDefault="00493E86" w:rsidP="000122DC">
            <w:pPr>
              <w:pStyle w:val="ListParagraph"/>
              <w:numPr>
                <w:ilvl w:val="0"/>
                <w:numId w:val="28"/>
              </w:numPr>
              <w:tabs>
                <w:tab w:val="left" w:pos="924"/>
              </w:tabs>
              <w:spacing w:before="0" w:after="0"/>
            </w:pPr>
            <w:r>
              <w:t>Used in animal models</w:t>
            </w:r>
          </w:p>
        </w:tc>
        <w:tc>
          <w:tcPr>
            <w:tcW w:w="567" w:type="dxa"/>
          </w:tcPr>
          <w:p w14:paraId="2759BF28" w14:textId="77777777" w:rsidR="00493E86" w:rsidRDefault="00493E86" w:rsidP="00493E86">
            <w:pPr>
              <w:jc w:val="center"/>
            </w:pPr>
          </w:p>
        </w:tc>
        <w:tc>
          <w:tcPr>
            <w:tcW w:w="567" w:type="dxa"/>
          </w:tcPr>
          <w:p w14:paraId="39073A9F" w14:textId="77777777" w:rsidR="00493E86" w:rsidRDefault="00493E86" w:rsidP="00493E86">
            <w:pPr>
              <w:jc w:val="center"/>
            </w:pPr>
          </w:p>
        </w:tc>
        <w:tc>
          <w:tcPr>
            <w:tcW w:w="2126" w:type="dxa"/>
          </w:tcPr>
          <w:p w14:paraId="1C747628" w14:textId="77777777" w:rsidR="00493E86" w:rsidRDefault="00493E86" w:rsidP="00D93AE8"/>
        </w:tc>
      </w:tr>
      <w:tr w:rsidR="00493E86" w14:paraId="3ABD9BF8" w14:textId="3AE596E7" w:rsidTr="00493E86">
        <w:tc>
          <w:tcPr>
            <w:tcW w:w="534" w:type="dxa"/>
          </w:tcPr>
          <w:p w14:paraId="4B782A8F" w14:textId="77777777" w:rsidR="00493E86" w:rsidRDefault="00493E86" w:rsidP="000122DC">
            <w:pPr>
              <w:pStyle w:val="ListParagraph"/>
              <w:numPr>
                <w:ilvl w:val="0"/>
                <w:numId w:val="13"/>
              </w:numPr>
              <w:spacing w:before="0" w:after="0"/>
              <w:ind w:left="357" w:hanging="357"/>
            </w:pPr>
          </w:p>
        </w:tc>
        <w:tc>
          <w:tcPr>
            <w:tcW w:w="1729" w:type="dxa"/>
          </w:tcPr>
          <w:p w14:paraId="5C057A6D" w14:textId="77777777" w:rsidR="00493E86" w:rsidRPr="00DC7D6B" w:rsidRDefault="00493E86" w:rsidP="00D93AE8">
            <w:r w:rsidRPr="00532E4E">
              <w:t>Storage of contact details etc. if required</w:t>
            </w:r>
          </w:p>
        </w:tc>
        <w:tc>
          <w:tcPr>
            <w:tcW w:w="8647" w:type="dxa"/>
            <w:gridSpan w:val="3"/>
          </w:tcPr>
          <w:p w14:paraId="59369691" w14:textId="6E703514" w:rsidR="00493E86" w:rsidRPr="00491220" w:rsidRDefault="00493E86" w:rsidP="00D93AE8">
            <w:r w:rsidRPr="00532E4E">
              <w:t xml:space="preserve">Participants should be informed of the likely duration of time their details will be stored for (this can be covered in the </w:t>
            </w:r>
            <w:r w:rsidR="00481333">
              <w:t>participant information sheet</w:t>
            </w:r>
            <w:r w:rsidRPr="00532E4E">
              <w:t xml:space="preserve">). Where researchers have identified that they would like to store participant’s details to contact them for future projects, the duration should be clearly specified and this should be listed as a separate optional point in the </w:t>
            </w:r>
            <w:r w:rsidR="00481333">
              <w:t>Information consent form</w:t>
            </w:r>
            <w:r w:rsidRPr="00532E4E">
              <w:t>. The researcher would also need to specify that they may contact the participants at intervals to ensure the details they have on their records are up to date.</w:t>
            </w:r>
          </w:p>
        </w:tc>
        <w:tc>
          <w:tcPr>
            <w:tcW w:w="567" w:type="dxa"/>
          </w:tcPr>
          <w:p w14:paraId="1E3B12E4" w14:textId="77777777" w:rsidR="00493E86" w:rsidRDefault="00493E86" w:rsidP="00493E86">
            <w:pPr>
              <w:jc w:val="center"/>
            </w:pPr>
          </w:p>
        </w:tc>
        <w:tc>
          <w:tcPr>
            <w:tcW w:w="567" w:type="dxa"/>
          </w:tcPr>
          <w:p w14:paraId="5B5082FA" w14:textId="77777777" w:rsidR="00493E86" w:rsidRDefault="00493E86" w:rsidP="00493E86">
            <w:pPr>
              <w:jc w:val="center"/>
            </w:pPr>
          </w:p>
        </w:tc>
        <w:tc>
          <w:tcPr>
            <w:tcW w:w="2126" w:type="dxa"/>
          </w:tcPr>
          <w:p w14:paraId="14DAE281" w14:textId="77777777" w:rsidR="00493E86" w:rsidRDefault="00493E86" w:rsidP="00D93AE8"/>
        </w:tc>
      </w:tr>
      <w:tr w:rsidR="00493E86" w14:paraId="2E85466E" w14:textId="2C302663" w:rsidTr="00493E86">
        <w:tc>
          <w:tcPr>
            <w:tcW w:w="534" w:type="dxa"/>
          </w:tcPr>
          <w:p w14:paraId="17154932" w14:textId="77777777" w:rsidR="00493E86" w:rsidRDefault="00493E86" w:rsidP="000122DC">
            <w:pPr>
              <w:pStyle w:val="ListParagraph"/>
              <w:numPr>
                <w:ilvl w:val="0"/>
                <w:numId w:val="13"/>
              </w:numPr>
              <w:spacing w:before="0" w:after="0"/>
              <w:ind w:left="357" w:hanging="357"/>
            </w:pPr>
          </w:p>
        </w:tc>
        <w:tc>
          <w:tcPr>
            <w:tcW w:w="1729" w:type="dxa"/>
          </w:tcPr>
          <w:p w14:paraId="26A5BD4F" w14:textId="65C9E6F2" w:rsidR="00493E86" w:rsidRPr="00532E4E" w:rsidRDefault="00493E86" w:rsidP="00D93AE8">
            <w:r w:rsidRPr="00532E4E">
              <w:t xml:space="preserve">If consultee is being used, does it identify the participant and match the </w:t>
            </w:r>
            <w:r w:rsidR="00481333">
              <w:t>participant information sheet</w:t>
            </w:r>
            <w:r w:rsidRPr="00532E4E">
              <w:t>?</w:t>
            </w:r>
          </w:p>
        </w:tc>
        <w:tc>
          <w:tcPr>
            <w:tcW w:w="8647" w:type="dxa"/>
            <w:gridSpan w:val="3"/>
          </w:tcPr>
          <w:p w14:paraId="3F5C57BE" w14:textId="63123FFE" w:rsidR="00493E86" w:rsidRPr="00491220" w:rsidRDefault="00493E86" w:rsidP="00434F1E">
            <w:r w:rsidRPr="00532E4E">
              <w:t>Where consultee declaration is being gained, there is space to capture the participant’s name, consultee’s name, date and signature, and type of consultee (personal or nominated). If consent is witnessed need signature space for witness. Consent in emergency situations? Are there forms for each scenario described in the protocol?</w:t>
            </w:r>
          </w:p>
        </w:tc>
        <w:tc>
          <w:tcPr>
            <w:tcW w:w="567" w:type="dxa"/>
          </w:tcPr>
          <w:p w14:paraId="549ED7E8" w14:textId="77777777" w:rsidR="00493E86" w:rsidRDefault="00493E86" w:rsidP="00493E86">
            <w:pPr>
              <w:jc w:val="center"/>
            </w:pPr>
          </w:p>
        </w:tc>
        <w:tc>
          <w:tcPr>
            <w:tcW w:w="567" w:type="dxa"/>
          </w:tcPr>
          <w:p w14:paraId="6CCDCED9" w14:textId="77777777" w:rsidR="00493E86" w:rsidRDefault="00493E86" w:rsidP="00493E86">
            <w:pPr>
              <w:jc w:val="center"/>
            </w:pPr>
          </w:p>
        </w:tc>
        <w:tc>
          <w:tcPr>
            <w:tcW w:w="2126" w:type="dxa"/>
          </w:tcPr>
          <w:p w14:paraId="4E3D6E4B" w14:textId="77777777" w:rsidR="00493E86" w:rsidRDefault="00493E86" w:rsidP="00D93AE8"/>
        </w:tc>
      </w:tr>
      <w:tr w:rsidR="00493E86" w14:paraId="3F793B8A" w14:textId="25BD1448" w:rsidTr="00493E86">
        <w:tc>
          <w:tcPr>
            <w:tcW w:w="534" w:type="dxa"/>
          </w:tcPr>
          <w:p w14:paraId="49EBBD81" w14:textId="77777777" w:rsidR="00493E86" w:rsidRDefault="00493E86" w:rsidP="000122DC">
            <w:pPr>
              <w:pStyle w:val="ListParagraph"/>
              <w:numPr>
                <w:ilvl w:val="0"/>
                <w:numId w:val="13"/>
              </w:numPr>
              <w:spacing w:before="0" w:after="0"/>
              <w:ind w:left="357" w:hanging="357"/>
            </w:pPr>
          </w:p>
        </w:tc>
        <w:tc>
          <w:tcPr>
            <w:tcW w:w="1729" w:type="dxa"/>
          </w:tcPr>
          <w:p w14:paraId="73D1EC01" w14:textId="77777777" w:rsidR="00493E86" w:rsidRPr="00532E4E" w:rsidRDefault="00493E86" w:rsidP="00D93AE8">
            <w:r w:rsidRPr="00532E4E">
              <w:t>Clarification if any sections are optional, and a statement about the requirements within the form for consent to count</w:t>
            </w:r>
          </w:p>
        </w:tc>
        <w:tc>
          <w:tcPr>
            <w:tcW w:w="8647" w:type="dxa"/>
            <w:gridSpan w:val="3"/>
          </w:tcPr>
          <w:p w14:paraId="5757E304" w14:textId="77777777" w:rsidR="00493E86" w:rsidRPr="00491220" w:rsidRDefault="00493E86" w:rsidP="00D93AE8">
            <w:r w:rsidRPr="00532E4E">
              <w:t>The optional components are clearly identified and are separately listed to any core items.</w:t>
            </w:r>
          </w:p>
        </w:tc>
        <w:tc>
          <w:tcPr>
            <w:tcW w:w="567" w:type="dxa"/>
          </w:tcPr>
          <w:p w14:paraId="61ACE5A5" w14:textId="77777777" w:rsidR="00493E86" w:rsidRDefault="00493E86" w:rsidP="00493E86">
            <w:pPr>
              <w:jc w:val="center"/>
            </w:pPr>
          </w:p>
        </w:tc>
        <w:tc>
          <w:tcPr>
            <w:tcW w:w="567" w:type="dxa"/>
          </w:tcPr>
          <w:p w14:paraId="40F2D8F0" w14:textId="77777777" w:rsidR="00493E86" w:rsidRDefault="00493E86" w:rsidP="00493E86">
            <w:pPr>
              <w:jc w:val="center"/>
            </w:pPr>
          </w:p>
        </w:tc>
        <w:tc>
          <w:tcPr>
            <w:tcW w:w="2126" w:type="dxa"/>
          </w:tcPr>
          <w:p w14:paraId="61BFCA3F" w14:textId="77777777" w:rsidR="00493E86" w:rsidRDefault="00493E86" w:rsidP="00D93AE8"/>
        </w:tc>
      </w:tr>
      <w:tr w:rsidR="00493E86" w14:paraId="640CBE20" w14:textId="15BEC6A7" w:rsidTr="00493E86">
        <w:tc>
          <w:tcPr>
            <w:tcW w:w="534" w:type="dxa"/>
          </w:tcPr>
          <w:p w14:paraId="28EDFA7F" w14:textId="77777777" w:rsidR="00493E86" w:rsidRDefault="00493E86" w:rsidP="000122DC">
            <w:pPr>
              <w:pStyle w:val="ListParagraph"/>
              <w:numPr>
                <w:ilvl w:val="0"/>
                <w:numId w:val="13"/>
              </w:numPr>
              <w:spacing w:before="0" w:after="0"/>
              <w:ind w:left="357" w:hanging="357"/>
            </w:pPr>
          </w:p>
        </w:tc>
        <w:tc>
          <w:tcPr>
            <w:tcW w:w="1729" w:type="dxa"/>
          </w:tcPr>
          <w:p w14:paraId="4CAF9A0D" w14:textId="77777777" w:rsidR="00493E86" w:rsidRPr="00532E4E" w:rsidRDefault="00493E86" w:rsidP="00D93AE8">
            <w:r w:rsidRPr="00532E4E">
              <w:t>Consent to notify GP.</w:t>
            </w:r>
          </w:p>
        </w:tc>
        <w:tc>
          <w:tcPr>
            <w:tcW w:w="8647" w:type="dxa"/>
            <w:gridSpan w:val="3"/>
          </w:tcPr>
          <w:p w14:paraId="07B5BC3E" w14:textId="6FE74F02" w:rsidR="00493E86" w:rsidRPr="00491220" w:rsidRDefault="00434F1E" w:rsidP="00434F1E">
            <w:r>
              <w:t>P</w:t>
            </w:r>
            <w:r w:rsidR="00493E86" w:rsidRPr="00532E4E">
              <w:t xml:space="preserve">resent in the </w:t>
            </w:r>
            <w:r w:rsidR="00481333">
              <w:t>Information consent form</w:t>
            </w:r>
            <w:r w:rsidR="00493E86" w:rsidRPr="00532E4E">
              <w:t xml:space="preserve"> whereby the participant will provide consent for their GP to be notified.</w:t>
            </w:r>
          </w:p>
        </w:tc>
        <w:tc>
          <w:tcPr>
            <w:tcW w:w="567" w:type="dxa"/>
          </w:tcPr>
          <w:p w14:paraId="62034FFE" w14:textId="77777777" w:rsidR="00493E86" w:rsidRDefault="00493E86" w:rsidP="00493E86">
            <w:pPr>
              <w:jc w:val="center"/>
            </w:pPr>
          </w:p>
        </w:tc>
        <w:tc>
          <w:tcPr>
            <w:tcW w:w="567" w:type="dxa"/>
          </w:tcPr>
          <w:p w14:paraId="3420A954" w14:textId="77777777" w:rsidR="00493E86" w:rsidRDefault="00493E86" w:rsidP="00493E86">
            <w:pPr>
              <w:jc w:val="center"/>
            </w:pPr>
          </w:p>
        </w:tc>
        <w:tc>
          <w:tcPr>
            <w:tcW w:w="2126" w:type="dxa"/>
          </w:tcPr>
          <w:p w14:paraId="52D7C07F" w14:textId="77777777" w:rsidR="00493E86" w:rsidRDefault="00493E86" w:rsidP="00D93AE8"/>
        </w:tc>
      </w:tr>
      <w:tr w:rsidR="00493E86" w14:paraId="2F96FE1F" w14:textId="3A009B15" w:rsidTr="00493E86">
        <w:tc>
          <w:tcPr>
            <w:tcW w:w="534" w:type="dxa"/>
          </w:tcPr>
          <w:p w14:paraId="57E6BDD2" w14:textId="77777777" w:rsidR="00493E86" w:rsidRDefault="00493E86" w:rsidP="000122DC">
            <w:pPr>
              <w:pStyle w:val="ListParagraph"/>
              <w:numPr>
                <w:ilvl w:val="0"/>
                <w:numId w:val="13"/>
              </w:numPr>
              <w:spacing w:before="0" w:after="0"/>
              <w:ind w:left="357" w:hanging="357"/>
            </w:pPr>
          </w:p>
        </w:tc>
        <w:tc>
          <w:tcPr>
            <w:tcW w:w="1729" w:type="dxa"/>
          </w:tcPr>
          <w:p w14:paraId="4A0D0638" w14:textId="2BFB3B17" w:rsidR="00493E86" w:rsidRPr="00532E4E" w:rsidRDefault="00493E86" w:rsidP="00155649">
            <w:r w:rsidRPr="00532E4E">
              <w:t xml:space="preserve">Space to add </w:t>
            </w:r>
            <w:r w:rsidR="00155649">
              <w:t>Participant ID</w:t>
            </w:r>
          </w:p>
        </w:tc>
        <w:tc>
          <w:tcPr>
            <w:tcW w:w="8647" w:type="dxa"/>
            <w:gridSpan w:val="3"/>
          </w:tcPr>
          <w:p w14:paraId="70B45F84" w14:textId="4350BC69" w:rsidR="00493E86" w:rsidRPr="00491220" w:rsidRDefault="00493E86" w:rsidP="00D93AE8">
            <w:r w:rsidRPr="00532E4E">
              <w:t xml:space="preserve">It is recommended for the participants unique study identifier to be added to the </w:t>
            </w:r>
            <w:r w:rsidR="00481333">
              <w:t>Information consent form</w:t>
            </w:r>
            <w:r w:rsidRPr="00532E4E">
              <w:t>.</w:t>
            </w:r>
          </w:p>
        </w:tc>
        <w:tc>
          <w:tcPr>
            <w:tcW w:w="567" w:type="dxa"/>
          </w:tcPr>
          <w:p w14:paraId="52C14E9A" w14:textId="77777777" w:rsidR="00493E86" w:rsidRDefault="00493E86" w:rsidP="00493E86">
            <w:pPr>
              <w:jc w:val="center"/>
            </w:pPr>
          </w:p>
        </w:tc>
        <w:tc>
          <w:tcPr>
            <w:tcW w:w="567" w:type="dxa"/>
          </w:tcPr>
          <w:p w14:paraId="5CF14954" w14:textId="77777777" w:rsidR="00493E86" w:rsidRDefault="00493E86" w:rsidP="00493E86">
            <w:pPr>
              <w:jc w:val="center"/>
            </w:pPr>
          </w:p>
        </w:tc>
        <w:tc>
          <w:tcPr>
            <w:tcW w:w="2126" w:type="dxa"/>
          </w:tcPr>
          <w:p w14:paraId="444A5164" w14:textId="77777777" w:rsidR="00493E86" w:rsidRDefault="00493E86" w:rsidP="00D93AE8"/>
        </w:tc>
      </w:tr>
      <w:tr w:rsidR="00493E86" w14:paraId="35ADC034" w14:textId="72213E38" w:rsidTr="00493E86">
        <w:tc>
          <w:tcPr>
            <w:tcW w:w="534" w:type="dxa"/>
          </w:tcPr>
          <w:p w14:paraId="4E9FC699" w14:textId="77777777" w:rsidR="00493E86" w:rsidRDefault="00493E86" w:rsidP="000122DC">
            <w:pPr>
              <w:pStyle w:val="ListParagraph"/>
              <w:numPr>
                <w:ilvl w:val="0"/>
                <w:numId w:val="13"/>
              </w:numPr>
              <w:spacing w:before="0" w:after="0"/>
              <w:ind w:left="357" w:hanging="357"/>
            </w:pPr>
          </w:p>
        </w:tc>
        <w:tc>
          <w:tcPr>
            <w:tcW w:w="1729" w:type="dxa"/>
          </w:tcPr>
          <w:p w14:paraId="6292C587" w14:textId="1938252D" w:rsidR="00493E86" w:rsidRPr="00532E4E" w:rsidRDefault="00493E86" w:rsidP="00D93AE8">
            <w:r w:rsidRPr="00837D21">
              <w:t xml:space="preserve">Phrase at bottom of </w:t>
            </w:r>
            <w:r w:rsidR="00481333">
              <w:t>Information consent form</w:t>
            </w:r>
            <w:r w:rsidRPr="00837D21">
              <w:t xml:space="preserve"> clarifying what will happen to the original and copies of the </w:t>
            </w:r>
            <w:r w:rsidR="00481333">
              <w:t>Information consent form</w:t>
            </w:r>
            <w:r w:rsidRPr="00837D21">
              <w:t xml:space="preserve"> (e.g. original to be kept in study files and copy to be given to participant)</w:t>
            </w:r>
          </w:p>
        </w:tc>
        <w:tc>
          <w:tcPr>
            <w:tcW w:w="8647" w:type="dxa"/>
            <w:gridSpan w:val="3"/>
          </w:tcPr>
          <w:p w14:paraId="33B0C61A" w14:textId="775B3801" w:rsidR="00493E86" w:rsidRPr="00491220" w:rsidRDefault="00493E86" w:rsidP="00D93AE8">
            <w:r w:rsidRPr="00837D21">
              <w:t xml:space="preserve">It is recommended for the </w:t>
            </w:r>
            <w:r w:rsidR="00481333">
              <w:t>Information consent form</w:t>
            </w:r>
            <w:r w:rsidRPr="00837D21">
              <w:t xml:space="preserve"> to have a phrase at the bottom clearly outlining what should be done with the original and copies of the </w:t>
            </w:r>
            <w:r w:rsidR="00481333">
              <w:t>Information consent form</w:t>
            </w:r>
            <w:r w:rsidRPr="00837D21">
              <w:t>.</w:t>
            </w:r>
          </w:p>
        </w:tc>
        <w:tc>
          <w:tcPr>
            <w:tcW w:w="567" w:type="dxa"/>
          </w:tcPr>
          <w:p w14:paraId="1FACA92A" w14:textId="77777777" w:rsidR="00493E86" w:rsidRDefault="00493E86" w:rsidP="00493E86">
            <w:pPr>
              <w:jc w:val="center"/>
            </w:pPr>
          </w:p>
        </w:tc>
        <w:tc>
          <w:tcPr>
            <w:tcW w:w="567" w:type="dxa"/>
          </w:tcPr>
          <w:p w14:paraId="3DE2824E" w14:textId="77777777" w:rsidR="00493E86" w:rsidRDefault="00493E86" w:rsidP="00493E86">
            <w:pPr>
              <w:jc w:val="center"/>
            </w:pPr>
          </w:p>
        </w:tc>
        <w:tc>
          <w:tcPr>
            <w:tcW w:w="2126" w:type="dxa"/>
          </w:tcPr>
          <w:p w14:paraId="005CE2D5" w14:textId="77777777" w:rsidR="00493E86" w:rsidRDefault="00493E86" w:rsidP="00D93AE8"/>
        </w:tc>
      </w:tr>
    </w:tbl>
    <w:p w14:paraId="65B36ADF" w14:textId="77777777" w:rsidR="000122DC" w:rsidRDefault="000122DC" w:rsidP="000122DC"/>
    <w:p w14:paraId="2F17E101" w14:textId="165A0BA3" w:rsidR="000122DC" w:rsidRPr="00654E69" w:rsidRDefault="006C732A" w:rsidP="000122DC">
      <w:pPr>
        <w:rPr>
          <w:color w:val="943634"/>
        </w:rPr>
      </w:pPr>
      <w:r>
        <w:rPr>
          <w:color w:val="943634"/>
        </w:rPr>
        <w:t>IRAS Form</w:t>
      </w:r>
    </w:p>
    <w:tbl>
      <w:tblPr>
        <w:tblStyle w:val="TableGrid"/>
        <w:tblW w:w="14170" w:type="dxa"/>
        <w:tblLayout w:type="fixed"/>
        <w:tblLook w:val="04A0" w:firstRow="1" w:lastRow="0" w:firstColumn="1" w:lastColumn="0" w:noHBand="0" w:noVBand="1"/>
      </w:tblPr>
      <w:tblGrid>
        <w:gridCol w:w="959"/>
        <w:gridCol w:w="1843"/>
        <w:gridCol w:w="3005"/>
        <w:gridCol w:w="1701"/>
        <w:gridCol w:w="3402"/>
        <w:gridCol w:w="567"/>
        <w:gridCol w:w="567"/>
        <w:gridCol w:w="2126"/>
      </w:tblGrid>
      <w:tr w:rsidR="006C732A" w14:paraId="5A360AF7" w14:textId="19E53355" w:rsidTr="006C732A">
        <w:trPr>
          <w:tblHeader/>
        </w:trPr>
        <w:tc>
          <w:tcPr>
            <w:tcW w:w="959" w:type="dxa"/>
          </w:tcPr>
          <w:p w14:paraId="421F9DBC" w14:textId="77777777" w:rsidR="006C732A" w:rsidRPr="00C94C02" w:rsidRDefault="006C732A" w:rsidP="00D93AE8">
            <w:pPr>
              <w:pStyle w:val="ListParagraph"/>
              <w:ind w:left="0"/>
              <w:rPr>
                <w:b/>
              </w:rPr>
            </w:pPr>
            <w:r>
              <w:rPr>
                <w:b/>
              </w:rPr>
              <w:t>IRAS Re</w:t>
            </w:r>
            <w:r w:rsidRPr="00C94C02">
              <w:rPr>
                <w:b/>
              </w:rPr>
              <w:t>f</w:t>
            </w:r>
          </w:p>
        </w:tc>
        <w:tc>
          <w:tcPr>
            <w:tcW w:w="1843" w:type="dxa"/>
          </w:tcPr>
          <w:p w14:paraId="51F2FBE1" w14:textId="77777777" w:rsidR="006C732A" w:rsidRPr="00C94C02" w:rsidRDefault="006C732A" w:rsidP="00D93AE8">
            <w:pPr>
              <w:rPr>
                <w:b/>
              </w:rPr>
            </w:pPr>
            <w:r w:rsidRPr="00C94C02">
              <w:rPr>
                <w:b/>
              </w:rPr>
              <w:t>Item</w:t>
            </w:r>
          </w:p>
        </w:tc>
        <w:tc>
          <w:tcPr>
            <w:tcW w:w="3005" w:type="dxa"/>
          </w:tcPr>
          <w:p w14:paraId="71B5C49F" w14:textId="77777777" w:rsidR="006C732A" w:rsidRPr="00C94C02" w:rsidRDefault="006C732A" w:rsidP="00D93AE8">
            <w:pPr>
              <w:tabs>
                <w:tab w:val="left" w:pos="924"/>
              </w:tabs>
              <w:rPr>
                <w:b/>
              </w:rPr>
            </w:pPr>
            <w:r w:rsidRPr="00C94C02">
              <w:rPr>
                <w:b/>
              </w:rPr>
              <w:t>Studies/All</w:t>
            </w:r>
          </w:p>
        </w:tc>
        <w:tc>
          <w:tcPr>
            <w:tcW w:w="1701" w:type="dxa"/>
          </w:tcPr>
          <w:p w14:paraId="6544F874" w14:textId="77777777" w:rsidR="006C732A" w:rsidRPr="00C94C02" w:rsidRDefault="006C732A" w:rsidP="00D93AE8">
            <w:pPr>
              <w:rPr>
                <w:b/>
              </w:rPr>
            </w:pPr>
            <w:r w:rsidRPr="00C94C02">
              <w:rPr>
                <w:b/>
              </w:rPr>
              <w:t>Also for Non-CTIMPs</w:t>
            </w:r>
          </w:p>
        </w:tc>
        <w:tc>
          <w:tcPr>
            <w:tcW w:w="3402" w:type="dxa"/>
          </w:tcPr>
          <w:p w14:paraId="21FC5B2D" w14:textId="77777777" w:rsidR="006C732A" w:rsidRPr="00C94C02" w:rsidRDefault="006C732A" w:rsidP="00D93AE8">
            <w:pPr>
              <w:rPr>
                <w:b/>
              </w:rPr>
            </w:pPr>
            <w:r w:rsidRPr="00C94C02">
              <w:rPr>
                <w:b/>
              </w:rPr>
              <w:t>Also for CTIMPs</w:t>
            </w:r>
          </w:p>
        </w:tc>
        <w:tc>
          <w:tcPr>
            <w:tcW w:w="567" w:type="dxa"/>
          </w:tcPr>
          <w:p w14:paraId="69428970" w14:textId="1E629910" w:rsidR="006C732A" w:rsidRPr="00C94C02" w:rsidRDefault="006C732A" w:rsidP="006C732A">
            <w:pPr>
              <w:jc w:val="center"/>
              <w:rPr>
                <w:b/>
              </w:rPr>
            </w:pPr>
            <w:r>
              <w:rPr>
                <w:b/>
              </w:rPr>
              <w:t>YES</w:t>
            </w:r>
          </w:p>
        </w:tc>
        <w:tc>
          <w:tcPr>
            <w:tcW w:w="567" w:type="dxa"/>
          </w:tcPr>
          <w:p w14:paraId="389F8174" w14:textId="45BB583D" w:rsidR="006C732A" w:rsidRPr="00C94C02" w:rsidRDefault="006C732A" w:rsidP="006C732A">
            <w:pPr>
              <w:jc w:val="center"/>
              <w:rPr>
                <w:b/>
              </w:rPr>
            </w:pPr>
            <w:r>
              <w:rPr>
                <w:b/>
              </w:rPr>
              <w:t>NO (or NA)</w:t>
            </w:r>
          </w:p>
        </w:tc>
        <w:tc>
          <w:tcPr>
            <w:tcW w:w="2126" w:type="dxa"/>
          </w:tcPr>
          <w:p w14:paraId="08EEFD81" w14:textId="400E2188" w:rsidR="006C732A" w:rsidRDefault="006C732A" w:rsidP="00D93AE8">
            <w:pPr>
              <w:rPr>
                <w:b/>
              </w:rPr>
            </w:pPr>
            <w:r>
              <w:rPr>
                <w:b/>
              </w:rPr>
              <w:t>Comments</w:t>
            </w:r>
          </w:p>
        </w:tc>
      </w:tr>
      <w:tr w:rsidR="006C732A" w:rsidRPr="00333BE1" w14:paraId="3665061D" w14:textId="537FE520" w:rsidTr="006C732A">
        <w:tc>
          <w:tcPr>
            <w:tcW w:w="959" w:type="dxa"/>
          </w:tcPr>
          <w:p w14:paraId="664F9F0A" w14:textId="77777777" w:rsidR="006C732A" w:rsidRPr="00333BE1" w:rsidRDefault="006C732A" w:rsidP="00D93AE8">
            <w:pPr>
              <w:pStyle w:val="ListParagraph"/>
              <w:ind w:left="0"/>
            </w:pPr>
            <w:r w:rsidRPr="00333BE1">
              <w:t>Project filter</w:t>
            </w:r>
          </w:p>
        </w:tc>
        <w:tc>
          <w:tcPr>
            <w:tcW w:w="1843" w:type="dxa"/>
          </w:tcPr>
          <w:p w14:paraId="17951F66" w14:textId="77777777" w:rsidR="006C732A" w:rsidRPr="00333BE1" w:rsidRDefault="006C732A" w:rsidP="00D93AE8">
            <w:r w:rsidRPr="00333BE1">
              <w:t>Check that the right category has been selected for question 2 in the project filter section, based on the information provided in the protocol, participant information sheet and the IRAS form itself. Where in doubt, discuss further with the researcher.</w:t>
            </w:r>
          </w:p>
        </w:tc>
        <w:tc>
          <w:tcPr>
            <w:tcW w:w="8108" w:type="dxa"/>
            <w:gridSpan w:val="3"/>
          </w:tcPr>
          <w:p w14:paraId="4EE23A96" w14:textId="77777777" w:rsidR="006C732A" w:rsidRDefault="006C732A" w:rsidP="00D93AE8">
            <w:pPr>
              <w:tabs>
                <w:tab w:val="left" w:pos="924"/>
              </w:tabs>
            </w:pPr>
            <w:r>
              <w:t xml:space="preserve">The HRA provides guidance on the different study categories which can be found here: </w:t>
            </w:r>
            <w:hyperlink r:id="rId19" w:history="1">
              <w:r w:rsidRPr="00654E69">
                <w:rPr>
                  <w:rStyle w:val="Hyperlink"/>
                </w:rPr>
                <w:t>http://www.hra.nhs.uk/resources/before-you-apply/types-of-study/study-types/</w:t>
              </w:r>
            </w:hyperlink>
            <w:r>
              <w:t xml:space="preserve">. Where the research is not considered a CTIMP but there is still uncertainty on what category the research fits in to, the ‘other’ option can be ticked as this will open all possible questions within the IRAS form. </w:t>
            </w:r>
            <w:r w:rsidRPr="00333BE1">
              <w:rPr>
                <w:color w:val="FF0000"/>
              </w:rPr>
              <w:t>Where there is uncertainty on whether the project is a CTIMP, a query should be submitted to the MHRA clinical trial helpline, including a copy of the protocol and with ‘Scope - protocol review’ followed by the study title (shortened)’ as the subject line.</w:t>
            </w:r>
          </w:p>
          <w:p w14:paraId="57EE5E9D" w14:textId="3A1CE0B5" w:rsidR="006C732A" w:rsidRPr="00333BE1" w:rsidRDefault="00944B4B" w:rsidP="00D93AE8">
            <w:pPr>
              <w:tabs>
                <w:tab w:val="left" w:pos="924"/>
              </w:tabs>
              <w:rPr>
                <w:color w:val="0070C0"/>
              </w:rPr>
            </w:pPr>
            <w:r>
              <w:rPr>
                <w:color w:val="0070C0"/>
              </w:rPr>
              <w:t>T</w:t>
            </w:r>
            <w:r w:rsidR="006C732A" w:rsidRPr="00333BE1">
              <w:rPr>
                <w:color w:val="0070C0"/>
              </w:rPr>
              <w:t xml:space="preserve">he study falls within the Policy Framework for Health and Social Care Research. </w:t>
            </w:r>
          </w:p>
          <w:p w14:paraId="6EB089DE" w14:textId="06CE727B" w:rsidR="006C732A" w:rsidRPr="00333BE1" w:rsidRDefault="00944B4B" w:rsidP="00D93AE8">
            <w:pPr>
              <w:tabs>
                <w:tab w:val="left" w:pos="924"/>
              </w:tabs>
              <w:rPr>
                <w:color w:val="0070C0"/>
              </w:rPr>
            </w:pPr>
            <w:r>
              <w:rPr>
                <w:color w:val="0070C0"/>
              </w:rPr>
              <w:t>A</w:t>
            </w:r>
            <w:r w:rsidR="006C732A" w:rsidRPr="00333BE1">
              <w:rPr>
                <w:color w:val="0070C0"/>
              </w:rPr>
              <w:t xml:space="preserve">ll referral groups and approvals have been properly identified, e.g. properly identifies if tissue or ionising radiation are in use. </w:t>
            </w:r>
          </w:p>
          <w:p w14:paraId="05A60BE1" w14:textId="77777777" w:rsidR="006C732A" w:rsidRPr="00333BE1" w:rsidRDefault="006C732A" w:rsidP="00D93AE8">
            <w:r w:rsidRPr="00333BE1">
              <w:rPr>
                <w:color w:val="0070C0"/>
              </w:rPr>
              <w:t xml:space="preserve">Are there any other approvals/consultations needed (e.g. Gene Therapy Advisory Committee)? (May need to query team whether they have taken place).  </w:t>
            </w:r>
          </w:p>
        </w:tc>
        <w:tc>
          <w:tcPr>
            <w:tcW w:w="567" w:type="dxa"/>
          </w:tcPr>
          <w:p w14:paraId="4E225E86" w14:textId="77777777" w:rsidR="006C732A" w:rsidRPr="00333BE1" w:rsidRDefault="006C732A" w:rsidP="006C732A">
            <w:pPr>
              <w:jc w:val="center"/>
            </w:pPr>
          </w:p>
        </w:tc>
        <w:tc>
          <w:tcPr>
            <w:tcW w:w="567" w:type="dxa"/>
          </w:tcPr>
          <w:p w14:paraId="179125D4" w14:textId="77777777" w:rsidR="006C732A" w:rsidRPr="00333BE1" w:rsidRDefault="006C732A" w:rsidP="006C732A">
            <w:pPr>
              <w:jc w:val="center"/>
            </w:pPr>
          </w:p>
        </w:tc>
        <w:tc>
          <w:tcPr>
            <w:tcW w:w="2126" w:type="dxa"/>
          </w:tcPr>
          <w:p w14:paraId="6C85DD5B" w14:textId="77777777" w:rsidR="006C732A" w:rsidRPr="00333BE1" w:rsidRDefault="006C732A" w:rsidP="00D93AE8"/>
        </w:tc>
      </w:tr>
      <w:tr w:rsidR="006C732A" w:rsidRPr="00333BE1" w14:paraId="5061CFDF" w14:textId="6689D901" w:rsidTr="006C732A">
        <w:tc>
          <w:tcPr>
            <w:tcW w:w="959" w:type="dxa"/>
          </w:tcPr>
          <w:p w14:paraId="5CA8670B" w14:textId="77777777" w:rsidR="006C732A" w:rsidRPr="00333BE1" w:rsidRDefault="006C732A" w:rsidP="00D93AE8">
            <w:pPr>
              <w:pStyle w:val="ListParagraph"/>
              <w:ind w:left="0"/>
            </w:pPr>
            <w:r w:rsidRPr="00DF443E">
              <w:t>IRAS Project Filter: 5b</w:t>
            </w:r>
          </w:p>
        </w:tc>
        <w:tc>
          <w:tcPr>
            <w:tcW w:w="1843" w:type="dxa"/>
          </w:tcPr>
          <w:p w14:paraId="4385E909" w14:textId="77777777" w:rsidR="006C732A" w:rsidRPr="00333BE1" w:rsidRDefault="006C732A" w:rsidP="00D93AE8">
            <w:r w:rsidRPr="00DF443E">
              <w:t>Portfolio adoption</w:t>
            </w:r>
          </w:p>
        </w:tc>
        <w:tc>
          <w:tcPr>
            <w:tcW w:w="8108" w:type="dxa"/>
            <w:gridSpan w:val="3"/>
          </w:tcPr>
          <w:p w14:paraId="0349E886" w14:textId="5946DFAC" w:rsidR="006C732A" w:rsidRPr="0021731B" w:rsidRDefault="006C732A" w:rsidP="00D93AE8">
            <w:pPr>
              <w:tabs>
                <w:tab w:val="left" w:pos="924"/>
              </w:tabs>
            </w:pPr>
            <w:r>
              <w:t xml:space="preserve">If the researcher has specified that they would like the research to be portfolio adopted, that it is eligible for adoption. </w:t>
            </w:r>
            <w:r w:rsidRPr="0021731B">
              <w:t xml:space="preserve">If it is eligible and a non-CTU study, a </w:t>
            </w:r>
            <w:r w:rsidR="00944B4B" w:rsidRPr="0021731B">
              <w:t>Portfolio Application Form in IRAS</w:t>
            </w:r>
            <w:r w:rsidRPr="0021731B">
              <w:t xml:space="preserve"> will need to be submitted. </w:t>
            </w:r>
          </w:p>
          <w:p w14:paraId="0E7C7CEB" w14:textId="2254DC50" w:rsidR="006C732A" w:rsidRPr="00333BE1" w:rsidRDefault="00C61F88" w:rsidP="00D93AE8">
            <w:r w:rsidRPr="0021731B">
              <w:t>T</w:t>
            </w:r>
            <w:r w:rsidR="006C732A" w:rsidRPr="0021731B">
              <w:t>he Peer review that has been conducted on the study will enable it to be submitted for portfolio adoption. If not, further Peer Review should be initiated.</w:t>
            </w:r>
          </w:p>
        </w:tc>
        <w:tc>
          <w:tcPr>
            <w:tcW w:w="567" w:type="dxa"/>
          </w:tcPr>
          <w:p w14:paraId="58D1078E" w14:textId="77777777" w:rsidR="006C732A" w:rsidRPr="00333BE1" w:rsidRDefault="006C732A" w:rsidP="006C732A">
            <w:pPr>
              <w:jc w:val="center"/>
            </w:pPr>
          </w:p>
        </w:tc>
        <w:tc>
          <w:tcPr>
            <w:tcW w:w="567" w:type="dxa"/>
          </w:tcPr>
          <w:p w14:paraId="661BB7AA" w14:textId="77777777" w:rsidR="006C732A" w:rsidRPr="00333BE1" w:rsidRDefault="006C732A" w:rsidP="006C732A">
            <w:pPr>
              <w:jc w:val="center"/>
            </w:pPr>
          </w:p>
        </w:tc>
        <w:tc>
          <w:tcPr>
            <w:tcW w:w="2126" w:type="dxa"/>
          </w:tcPr>
          <w:p w14:paraId="5156D966" w14:textId="77777777" w:rsidR="006C732A" w:rsidRPr="00333BE1" w:rsidRDefault="006C732A" w:rsidP="00D93AE8"/>
        </w:tc>
      </w:tr>
      <w:tr w:rsidR="006C732A" w:rsidRPr="00333BE1" w14:paraId="6B1A47D0" w14:textId="0BDEF653" w:rsidTr="006C732A">
        <w:tc>
          <w:tcPr>
            <w:tcW w:w="959" w:type="dxa"/>
          </w:tcPr>
          <w:p w14:paraId="5370730E" w14:textId="77777777" w:rsidR="006C732A" w:rsidRPr="00DF443E" w:rsidRDefault="006C732A" w:rsidP="00D93AE8">
            <w:pPr>
              <w:pStyle w:val="ListParagraph"/>
              <w:ind w:left="0"/>
            </w:pPr>
            <w:r w:rsidRPr="00211778">
              <w:t>IRAS Project Filter: 9</w:t>
            </w:r>
          </w:p>
        </w:tc>
        <w:tc>
          <w:tcPr>
            <w:tcW w:w="1843" w:type="dxa"/>
          </w:tcPr>
          <w:p w14:paraId="1BFAC026" w14:textId="77777777" w:rsidR="006C732A" w:rsidRPr="00DF443E" w:rsidRDefault="006C732A" w:rsidP="00D93AE8">
            <w:r w:rsidRPr="00211778">
              <w:t>‘Educational project’ is the one for student projects</w:t>
            </w:r>
          </w:p>
        </w:tc>
        <w:tc>
          <w:tcPr>
            <w:tcW w:w="8108" w:type="dxa"/>
            <w:gridSpan w:val="3"/>
          </w:tcPr>
          <w:p w14:paraId="7DAA2008" w14:textId="77777777" w:rsidR="006C732A" w:rsidRPr="00333BE1" w:rsidRDefault="006C732A" w:rsidP="00D93AE8">
            <w:r w:rsidRPr="00211778">
              <w:t>If the project is being undertaken as part of a qualification, this would need to be ticked ‘yes’ and the involvement of the student in the project will need to be briefly described.</w:t>
            </w:r>
          </w:p>
        </w:tc>
        <w:tc>
          <w:tcPr>
            <w:tcW w:w="567" w:type="dxa"/>
          </w:tcPr>
          <w:p w14:paraId="029BD5E3" w14:textId="77777777" w:rsidR="006C732A" w:rsidRPr="00333BE1" w:rsidRDefault="006C732A" w:rsidP="006C732A">
            <w:pPr>
              <w:jc w:val="center"/>
            </w:pPr>
          </w:p>
        </w:tc>
        <w:tc>
          <w:tcPr>
            <w:tcW w:w="567" w:type="dxa"/>
          </w:tcPr>
          <w:p w14:paraId="2F69060F" w14:textId="77777777" w:rsidR="006C732A" w:rsidRPr="00333BE1" w:rsidRDefault="006C732A" w:rsidP="006C732A">
            <w:pPr>
              <w:jc w:val="center"/>
            </w:pPr>
          </w:p>
        </w:tc>
        <w:tc>
          <w:tcPr>
            <w:tcW w:w="2126" w:type="dxa"/>
          </w:tcPr>
          <w:p w14:paraId="039C8095" w14:textId="77777777" w:rsidR="006C732A" w:rsidRPr="00333BE1" w:rsidRDefault="006C732A" w:rsidP="00D93AE8"/>
        </w:tc>
      </w:tr>
      <w:tr w:rsidR="006C732A" w:rsidRPr="00333BE1" w14:paraId="42ECD5D4" w14:textId="25FD90F9" w:rsidTr="006C732A">
        <w:tc>
          <w:tcPr>
            <w:tcW w:w="959" w:type="dxa"/>
          </w:tcPr>
          <w:p w14:paraId="6A41E9A6" w14:textId="77777777" w:rsidR="006C732A" w:rsidRPr="00211778" w:rsidRDefault="006C732A" w:rsidP="00D93AE8">
            <w:pPr>
              <w:pStyle w:val="ListParagraph"/>
              <w:ind w:left="0"/>
            </w:pPr>
            <w:r w:rsidRPr="00211778">
              <w:t>A4</w:t>
            </w:r>
          </w:p>
        </w:tc>
        <w:tc>
          <w:tcPr>
            <w:tcW w:w="1843" w:type="dxa"/>
          </w:tcPr>
          <w:p w14:paraId="7DAD8581" w14:textId="69A0EC4F" w:rsidR="006C732A" w:rsidRPr="00211778" w:rsidRDefault="006C732A" w:rsidP="006C732A">
            <w:r w:rsidRPr="00211778">
              <w:t xml:space="preserve">Contact details: should be </w:t>
            </w:r>
            <w:r>
              <w:t xml:space="preserve">Dave Harriss’ </w:t>
            </w:r>
            <w:r w:rsidRPr="00211778">
              <w:t>details</w:t>
            </w:r>
          </w:p>
        </w:tc>
        <w:tc>
          <w:tcPr>
            <w:tcW w:w="8108" w:type="dxa"/>
            <w:gridSpan w:val="3"/>
          </w:tcPr>
          <w:p w14:paraId="04E79DE7" w14:textId="1E3D5536" w:rsidR="006C732A" w:rsidRDefault="006C732A" w:rsidP="00D93AE8">
            <w:pPr>
              <w:tabs>
                <w:tab w:val="left" w:pos="924"/>
              </w:tabs>
            </w:pPr>
            <w:r>
              <w:t xml:space="preserve">The contact details listed here should be Dave Harriss’ details as listed below. However </w:t>
            </w:r>
            <w:r w:rsidR="00AD1ADE">
              <w:t>a CTU</w:t>
            </w:r>
            <w:r>
              <w:t xml:space="preserve"> may request for one of their staff members details to be inserted here. This will need to be confirmed with Dave Harriss.</w:t>
            </w:r>
          </w:p>
          <w:p w14:paraId="78F3057F" w14:textId="77777777" w:rsidR="006C732A" w:rsidRDefault="006C732A" w:rsidP="006C732A">
            <w:pPr>
              <w:tabs>
                <w:tab w:val="left" w:pos="924"/>
              </w:tabs>
            </w:pPr>
            <w:r>
              <w:t>Dr Dave Harriss</w:t>
            </w:r>
          </w:p>
          <w:p w14:paraId="1E26D119" w14:textId="77777777" w:rsidR="006C732A" w:rsidRDefault="006C732A" w:rsidP="006C732A">
            <w:pPr>
              <w:tabs>
                <w:tab w:val="left" w:pos="924"/>
              </w:tabs>
            </w:pPr>
            <w:r>
              <w:t>Research Governance Manager</w:t>
            </w:r>
          </w:p>
          <w:p w14:paraId="52307E94" w14:textId="77777777" w:rsidR="006C732A" w:rsidRDefault="006C732A" w:rsidP="006C732A">
            <w:pPr>
              <w:tabs>
                <w:tab w:val="left" w:pos="924"/>
              </w:tabs>
            </w:pPr>
            <w:r>
              <w:t>Research Innovation Services</w:t>
            </w:r>
          </w:p>
          <w:p w14:paraId="2974CD15" w14:textId="77777777" w:rsidR="006C732A" w:rsidRDefault="006C732A" w:rsidP="006C732A">
            <w:pPr>
              <w:tabs>
                <w:tab w:val="left" w:pos="924"/>
              </w:tabs>
            </w:pPr>
            <w:r>
              <w:t>Exchange Station</w:t>
            </w:r>
          </w:p>
          <w:p w14:paraId="00EC65E4" w14:textId="77777777" w:rsidR="006C732A" w:rsidRDefault="006C732A" w:rsidP="006C732A">
            <w:pPr>
              <w:tabs>
                <w:tab w:val="left" w:pos="924"/>
              </w:tabs>
            </w:pPr>
            <w:r>
              <w:t>Tithebarn Street</w:t>
            </w:r>
          </w:p>
          <w:p w14:paraId="080D8558" w14:textId="77777777" w:rsidR="006C732A" w:rsidRDefault="006C732A" w:rsidP="006C732A">
            <w:pPr>
              <w:tabs>
                <w:tab w:val="left" w:pos="924"/>
              </w:tabs>
            </w:pPr>
            <w:r>
              <w:t>Liverpool</w:t>
            </w:r>
          </w:p>
          <w:p w14:paraId="09C12637" w14:textId="77777777" w:rsidR="006C732A" w:rsidRDefault="006C732A" w:rsidP="006C732A">
            <w:pPr>
              <w:tabs>
                <w:tab w:val="left" w:pos="924"/>
              </w:tabs>
            </w:pPr>
            <w:r>
              <w:t>L2 2QP</w:t>
            </w:r>
          </w:p>
          <w:p w14:paraId="51E3AF29" w14:textId="24003300" w:rsidR="006C732A" w:rsidRDefault="006C732A" w:rsidP="006C732A">
            <w:pPr>
              <w:tabs>
                <w:tab w:val="left" w:pos="924"/>
              </w:tabs>
            </w:pPr>
            <w:r>
              <w:t xml:space="preserve">Email: </w:t>
            </w:r>
            <w:hyperlink r:id="rId20" w:history="1">
              <w:r w:rsidR="00AD1ADE" w:rsidRPr="007F01DB">
                <w:rPr>
                  <w:rStyle w:val="Hyperlink"/>
                </w:rPr>
                <w:t>Sponsor@ljmu.ac.uk</w:t>
              </w:r>
            </w:hyperlink>
            <w:r w:rsidR="00AD1ADE">
              <w:t xml:space="preserve"> </w:t>
            </w:r>
            <w:r>
              <w:t xml:space="preserve"> </w:t>
            </w:r>
          </w:p>
          <w:p w14:paraId="7FF6C63C" w14:textId="26C3894E" w:rsidR="006C732A" w:rsidRPr="00333BE1" w:rsidRDefault="006C732A" w:rsidP="006C732A">
            <w:r>
              <w:t>Phone: 0151 231 2121</w:t>
            </w:r>
          </w:p>
        </w:tc>
        <w:tc>
          <w:tcPr>
            <w:tcW w:w="567" w:type="dxa"/>
          </w:tcPr>
          <w:p w14:paraId="391FEB8D" w14:textId="77777777" w:rsidR="006C732A" w:rsidRPr="00333BE1" w:rsidRDefault="006C732A" w:rsidP="006C732A">
            <w:pPr>
              <w:jc w:val="center"/>
            </w:pPr>
          </w:p>
        </w:tc>
        <w:tc>
          <w:tcPr>
            <w:tcW w:w="567" w:type="dxa"/>
          </w:tcPr>
          <w:p w14:paraId="189C6574" w14:textId="77777777" w:rsidR="006C732A" w:rsidRPr="00333BE1" w:rsidRDefault="006C732A" w:rsidP="006C732A">
            <w:pPr>
              <w:jc w:val="center"/>
            </w:pPr>
          </w:p>
        </w:tc>
        <w:tc>
          <w:tcPr>
            <w:tcW w:w="2126" w:type="dxa"/>
          </w:tcPr>
          <w:p w14:paraId="0BAF66D1" w14:textId="77777777" w:rsidR="006C732A" w:rsidRPr="00333BE1" w:rsidRDefault="006C732A" w:rsidP="00D93AE8"/>
        </w:tc>
      </w:tr>
      <w:tr w:rsidR="006C732A" w:rsidRPr="00333BE1" w14:paraId="47DD2D08" w14:textId="630828E7" w:rsidTr="006C732A">
        <w:tc>
          <w:tcPr>
            <w:tcW w:w="959" w:type="dxa"/>
          </w:tcPr>
          <w:p w14:paraId="12D3F2D2" w14:textId="77777777" w:rsidR="006C732A" w:rsidRPr="00211778" w:rsidRDefault="006C732A" w:rsidP="00D93AE8">
            <w:pPr>
              <w:pStyle w:val="ListParagraph"/>
              <w:ind w:left="0"/>
            </w:pPr>
            <w:r>
              <w:t>A5</w:t>
            </w:r>
          </w:p>
        </w:tc>
        <w:tc>
          <w:tcPr>
            <w:tcW w:w="1843" w:type="dxa"/>
          </w:tcPr>
          <w:p w14:paraId="68171CBB" w14:textId="77777777" w:rsidR="006C732A" w:rsidRPr="00211778" w:rsidRDefault="006C732A" w:rsidP="00D93AE8">
            <w:r w:rsidRPr="00211778">
              <w:t>Research reference numbers: needs to be completed (ensure protocol version number and date match)</w:t>
            </w:r>
          </w:p>
        </w:tc>
        <w:tc>
          <w:tcPr>
            <w:tcW w:w="8108" w:type="dxa"/>
            <w:gridSpan w:val="3"/>
          </w:tcPr>
          <w:p w14:paraId="59B625D9" w14:textId="77777777" w:rsidR="006C732A" w:rsidRPr="00333BE1" w:rsidRDefault="006C732A" w:rsidP="00D93AE8">
            <w:r w:rsidRPr="00211778">
              <w:t>Before providing sponsorship authorisation, ensure that the protocol version number and date recorded in the IRAS form matches the actual documents. If this is not the case and the IRAS form requires updating, inform the researcher that the updates will invalidate the signatures therefore requiring the IRAS form to be re-signed.</w:t>
            </w:r>
          </w:p>
        </w:tc>
        <w:tc>
          <w:tcPr>
            <w:tcW w:w="567" w:type="dxa"/>
          </w:tcPr>
          <w:p w14:paraId="3BD6CF99" w14:textId="77777777" w:rsidR="006C732A" w:rsidRPr="00333BE1" w:rsidRDefault="006C732A" w:rsidP="006C732A">
            <w:pPr>
              <w:jc w:val="center"/>
            </w:pPr>
          </w:p>
        </w:tc>
        <w:tc>
          <w:tcPr>
            <w:tcW w:w="567" w:type="dxa"/>
          </w:tcPr>
          <w:p w14:paraId="3AE6EB49" w14:textId="77777777" w:rsidR="006C732A" w:rsidRPr="00333BE1" w:rsidRDefault="006C732A" w:rsidP="006C732A">
            <w:pPr>
              <w:jc w:val="center"/>
            </w:pPr>
          </w:p>
        </w:tc>
        <w:tc>
          <w:tcPr>
            <w:tcW w:w="2126" w:type="dxa"/>
          </w:tcPr>
          <w:p w14:paraId="4B1622F9" w14:textId="77777777" w:rsidR="006C732A" w:rsidRPr="00333BE1" w:rsidRDefault="006C732A" w:rsidP="00D93AE8"/>
        </w:tc>
      </w:tr>
      <w:tr w:rsidR="006C732A" w:rsidRPr="00333BE1" w14:paraId="3DCB99CC" w14:textId="2B488A5E" w:rsidTr="006C732A">
        <w:tc>
          <w:tcPr>
            <w:tcW w:w="959" w:type="dxa"/>
          </w:tcPr>
          <w:p w14:paraId="0B1559C3" w14:textId="77777777" w:rsidR="006C732A" w:rsidRDefault="006C732A" w:rsidP="00D93AE8">
            <w:pPr>
              <w:pStyle w:val="ListParagraph"/>
              <w:ind w:left="0"/>
            </w:pPr>
            <w:r>
              <w:t>A6</w:t>
            </w:r>
          </w:p>
        </w:tc>
        <w:tc>
          <w:tcPr>
            <w:tcW w:w="1843" w:type="dxa"/>
          </w:tcPr>
          <w:p w14:paraId="4D2136C0" w14:textId="77777777" w:rsidR="006C732A" w:rsidRPr="00211778" w:rsidRDefault="006C732A" w:rsidP="00D93AE8">
            <w:r w:rsidRPr="00211778">
              <w:t>Summary of study: should be in lay language (match against protocol)</w:t>
            </w:r>
          </w:p>
        </w:tc>
        <w:tc>
          <w:tcPr>
            <w:tcW w:w="8108" w:type="dxa"/>
            <w:gridSpan w:val="3"/>
          </w:tcPr>
          <w:p w14:paraId="0E3E4456" w14:textId="77777777" w:rsidR="006C732A" w:rsidRPr="00333BE1" w:rsidRDefault="006C732A" w:rsidP="00D93AE8">
            <w:r w:rsidRPr="00211778">
              <w:t>Confirm included and written using lay terms</w:t>
            </w:r>
          </w:p>
        </w:tc>
        <w:tc>
          <w:tcPr>
            <w:tcW w:w="567" w:type="dxa"/>
          </w:tcPr>
          <w:p w14:paraId="05D04FE4" w14:textId="77777777" w:rsidR="006C732A" w:rsidRPr="00333BE1" w:rsidRDefault="006C732A" w:rsidP="006C732A">
            <w:pPr>
              <w:jc w:val="center"/>
            </w:pPr>
          </w:p>
        </w:tc>
        <w:tc>
          <w:tcPr>
            <w:tcW w:w="567" w:type="dxa"/>
          </w:tcPr>
          <w:p w14:paraId="23959D98" w14:textId="77777777" w:rsidR="006C732A" w:rsidRPr="00333BE1" w:rsidRDefault="006C732A" w:rsidP="006C732A">
            <w:pPr>
              <w:jc w:val="center"/>
            </w:pPr>
          </w:p>
        </w:tc>
        <w:tc>
          <w:tcPr>
            <w:tcW w:w="2126" w:type="dxa"/>
          </w:tcPr>
          <w:p w14:paraId="18F0FECF" w14:textId="77777777" w:rsidR="006C732A" w:rsidRPr="00333BE1" w:rsidRDefault="006C732A" w:rsidP="00D93AE8"/>
        </w:tc>
      </w:tr>
      <w:tr w:rsidR="006C732A" w:rsidRPr="00333BE1" w14:paraId="2816F232" w14:textId="706C09B0" w:rsidTr="006C732A">
        <w:tc>
          <w:tcPr>
            <w:tcW w:w="959" w:type="dxa"/>
          </w:tcPr>
          <w:p w14:paraId="46D80F2F" w14:textId="77777777" w:rsidR="006C732A" w:rsidRDefault="006C732A" w:rsidP="00D93AE8">
            <w:pPr>
              <w:pStyle w:val="ListParagraph"/>
              <w:ind w:left="0"/>
            </w:pPr>
            <w:r w:rsidRPr="00211778">
              <w:t>A18 &amp; A19</w:t>
            </w:r>
          </w:p>
        </w:tc>
        <w:tc>
          <w:tcPr>
            <w:tcW w:w="1843" w:type="dxa"/>
          </w:tcPr>
          <w:p w14:paraId="69CB6360" w14:textId="77777777" w:rsidR="006C732A" w:rsidRPr="00211778" w:rsidRDefault="006C732A" w:rsidP="00D93AE8">
            <w:r w:rsidRPr="00211778">
              <w:t xml:space="preserve">Check if all interventions have been listed as per the protocol and that they </w:t>
            </w:r>
            <w:r w:rsidRPr="00211778">
              <w:lastRenderedPageBreak/>
              <w:t>are in the correct section (clinical/non-clinical).</w:t>
            </w:r>
          </w:p>
        </w:tc>
        <w:tc>
          <w:tcPr>
            <w:tcW w:w="8108" w:type="dxa"/>
            <w:gridSpan w:val="3"/>
          </w:tcPr>
          <w:p w14:paraId="3AB049E5" w14:textId="77777777" w:rsidR="006C732A" w:rsidRPr="00333BE1" w:rsidRDefault="006C732A" w:rsidP="00D93AE8">
            <w:r w:rsidRPr="00211778">
              <w:lastRenderedPageBreak/>
              <w:t>Ensure that all the clinical/non-clinical interventions performed as part of the research project has been listed - this should include the process of taking consent. Check that the number of times listed for each intervention and the duration included isn’t obviously non-sensical.</w:t>
            </w:r>
          </w:p>
        </w:tc>
        <w:tc>
          <w:tcPr>
            <w:tcW w:w="567" w:type="dxa"/>
          </w:tcPr>
          <w:p w14:paraId="180F9EE0" w14:textId="77777777" w:rsidR="006C732A" w:rsidRPr="00333BE1" w:rsidRDefault="006C732A" w:rsidP="006C732A">
            <w:pPr>
              <w:jc w:val="center"/>
            </w:pPr>
          </w:p>
        </w:tc>
        <w:tc>
          <w:tcPr>
            <w:tcW w:w="567" w:type="dxa"/>
          </w:tcPr>
          <w:p w14:paraId="2A4EB232" w14:textId="77777777" w:rsidR="006C732A" w:rsidRPr="00333BE1" w:rsidRDefault="006C732A" w:rsidP="006C732A">
            <w:pPr>
              <w:jc w:val="center"/>
            </w:pPr>
          </w:p>
        </w:tc>
        <w:tc>
          <w:tcPr>
            <w:tcW w:w="2126" w:type="dxa"/>
          </w:tcPr>
          <w:p w14:paraId="7BBC9181" w14:textId="77777777" w:rsidR="006C732A" w:rsidRPr="00333BE1" w:rsidRDefault="006C732A" w:rsidP="00D93AE8"/>
        </w:tc>
      </w:tr>
      <w:tr w:rsidR="006C732A" w:rsidRPr="00333BE1" w14:paraId="1A6413A5" w14:textId="0C2709B6" w:rsidTr="006C732A">
        <w:tc>
          <w:tcPr>
            <w:tcW w:w="959" w:type="dxa"/>
          </w:tcPr>
          <w:p w14:paraId="13562D53" w14:textId="77777777" w:rsidR="006C732A" w:rsidRPr="00211778" w:rsidRDefault="006C732A" w:rsidP="00D93AE8">
            <w:pPr>
              <w:pStyle w:val="ListParagraph"/>
              <w:ind w:left="0"/>
            </w:pPr>
            <w:r>
              <w:t>A33</w:t>
            </w:r>
          </w:p>
        </w:tc>
        <w:tc>
          <w:tcPr>
            <w:tcW w:w="1843" w:type="dxa"/>
          </w:tcPr>
          <w:p w14:paraId="6C1595BA" w14:textId="77777777" w:rsidR="006C732A" w:rsidRPr="00211778" w:rsidRDefault="006C732A" w:rsidP="00D93AE8">
            <w:r w:rsidRPr="00211778">
              <w:t>Is any translation required?</w:t>
            </w:r>
          </w:p>
        </w:tc>
        <w:tc>
          <w:tcPr>
            <w:tcW w:w="8108" w:type="dxa"/>
            <w:gridSpan w:val="3"/>
          </w:tcPr>
          <w:p w14:paraId="131DF2D7" w14:textId="77777777" w:rsidR="006C732A" w:rsidRPr="00333BE1" w:rsidRDefault="006C732A" w:rsidP="00D93AE8">
            <w:r w:rsidRPr="00211778">
              <w:t>Where there are plans to translate documents, these have been done or are to be done by someone who is fluent in the language. The REC are not required to see translated documents but just need to be informed that this approach will be taken.</w:t>
            </w:r>
          </w:p>
        </w:tc>
        <w:tc>
          <w:tcPr>
            <w:tcW w:w="567" w:type="dxa"/>
          </w:tcPr>
          <w:p w14:paraId="7EF9D5BA" w14:textId="77777777" w:rsidR="006C732A" w:rsidRPr="00333BE1" w:rsidRDefault="006C732A" w:rsidP="006C732A">
            <w:pPr>
              <w:jc w:val="center"/>
            </w:pPr>
          </w:p>
        </w:tc>
        <w:tc>
          <w:tcPr>
            <w:tcW w:w="567" w:type="dxa"/>
          </w:tcPr>
          <w:p w14:paraId="5189468B" w14:textId="77777777" w:rsidR="006C732A" w:rsidRPr="00333BE1" w:rsidRDefault="006C732A" w:rsidP="006C732A">
            <w:pPr>
              <w:jc w:val="center"/>
            </w:pPr>
          </w:p>
        </w:tc>
        <w:tc>
          <w:tcPr>
            <w:tcW w:w="2126" w:type="dxa"/>
          </w:tcPr>
          <w:p w14:paraId="50AC4ABB" w14:textId="77777777" w:rsidR="006C732A" w:rsidRPr="00333BE1" w:rsidRDefault="006C732A" w:rsidP="00D93AE8"/>
        </w:tc>
      </w:tr>
      <w:tr w:rsidR="006C732A" w:rsidRPr="00333BE1" w14:paraId="11E97A9A" w14:textId="7CBBC9F0" w:rsidTr="006C732A">
        <w:tc>
          <w:tcPr>
            <w:tcW w:w="959" w:type="dxa"/>
          </w:tcPr>
          <w:p w14:paraId="0C526FEB" w14:textId="77777777" w:rsidR="006C732A" w:rsidRDefault="006C732A" w:rsidP="00D93AE8">
            <w:pPr>
              <w:pStyle w:val="ListParagraph"/>
              <w:ind w:left="0"/>
            </w:pPr>
            <w:r>
              <w:t>A36</w:t>
            </w:r>
          </w:p>
        </w:tc>
        <w:tc>
          <w:tcPr>
            <w:tcW w:w="1843" w:type="dxa"/>
          </w:tcPr>
          <w:p w14:paraId="519C4F14" w14:textId="77777777" w:rsidR="006C732A" w:rsidRPr="00211778" w:rsidRDefault="006C732A" w:rsidP="00D93AE8">
            <w:r w:rsidRPr="00211778">
              <w:t xml:space="preserve">Data storage: check if using personal or home computers  </w:t>
            </w:r>
          </w:p>
        </w:tc>
        <w:tc>
          <w:tcPr>
            <w:tcW w:w="8108" w:type="dxa"/>
            <w:gridSpan w:val="3"/>
          </w:tcPr>
          <w:p w14:paraId="019D1E19" w14:textId="77777777" w:rsidR="00526020" w:rsidRDefault="00526020" w:rsidP="00D93AE8">
            <w:r>
              <w:t>Abides by LJMU policies</w:t>
            </w:r>
          </w:p>
          <w:p w14:paraId="7492A1C2" w14:textId="7F808C8E" w:rsidR="006C732A" w:rsidRPr="00333BE1" w:rsidRDefault="00526020" w:rsidP="00D93AE8">
            <w:r>
              <w:t>A</w:t>
            </w:r>
            <w:r w:rsidR="006C732A" w:rsidRPr="00211778">
              <w:t>ny data stored should be securely and regularly backed up, with the most preferential storage format being the University’s network drive.</w:t>
            </w:r>
          </w:p>
        </w:tc>
        <w:tc>
          <w:tcPr>
            <w:tcW w:w="567" w:type="dxa"/>
          </w:tcPr>
          <w:p w14:paraId="3854741B" w14:textId="77777777" w:rsidR="006C732A" w:rsidRPr="00333BE1" w:rsidRDefault="006C732A" w:rsidP="006C732A">
            <w:pPr>
              <w:jc w:val="center"/>
            </w:pPr>
          </w:p>
        </w:tc>
        <w:tc>
          <w:tcPr>
            <w:tcW w:w="567" w:type="dxa"/>
          </w:tcPr>
          <w:p w14:paraId="1AF7078D" w14:textId="77777777" w:rsidR="006C732A" w:rsidRPr="00333BE1" w:rsidRDefault="006C732A" w:rsidP="006C732A">
            <w:pPr>
              <w:jc w:val="center"/>
            </w:pPr>
          </w:p>
        </w:tc>
        <w:tc>
          <w:tcPr>
            <w:tcW w:w="2126" w:type="dxa"/>
          </w:tcPr>
          <w:p w14:paraId="4B3EEC81" w14:textId="77777777" w:rsidR="006C732A" w:rsidRPr="00333BE1" w:rsidRDefault="006C732A" w:rsidP="00D93AE8"/>
        </w:tc>
      </w:tr>
      <w:tr w:rsidR="006C732A" w:rsidRPr="00333BE1" w14:paraId="1E18C37C" w14:textId="4803F57E" w:rsidTr="006C732A">
        <w:tc>
          <w:tcPr>
            <w:tcW w:w="959" w:type="dxa"/>
          </w:tcPr>
          <w:p w14:paraId="45111945" w14:textId="77777777" w:rsidR="006C732A" w:rsidRDefault="006C732A" w:rsidP="00D93AE8">
            <w:pPr>
              <w:pStyle w:val="ListParagraph"/>
              <w:ind w:left="0"/>
            </w:pPr>
            <w:r>
              <w:t>A43</w:t>
            </w:r>
          </w:p>
        </w:tc>
        <w:tc>
          <w:tcPr>
            <w:tcW w:w="1843" w:type="dxa"/>
          </w:tcPr>
          <w:p w14:paraId="3C03562A" w14:textId="74235D9B" w:rsidR="006C732A" w:rsidRPr="00211778" w:rsidRDefault="006C732A" w:rsidP="00D93AE8">
            <w:r w:rsidRPr="00211778">
              <w:t xml:space="preserve">Length of data storage: Needs to always be over 3 years as research data needs to be for 10 years as per </w:t>
            </w:r>
            <w:r>
              <w:t>LJMU</w:t>
            </w:r>
            <w:r w:rsidRPr="00211778">
              <w:t xml:space="preserve"> CoP</w:t>
            </w:r>
          </w:p>
        </w:tc>
        <w:tc>
          <w:tcPr>
            <w:tcW w:w="4706" w:type="dxa"/>
            <w:gridSpan w:val="2"/>
          </w:tcPr>
          <w:p w14:paraId="670D6AE3" w14:textId="384B0098" w:rsidR="006C732A" w:rsidRPr="00333BE1" w:rsidRDefault="006C732A" w:rsidP="00D93AE8">
            <w:r w:rsidRPr="00211778">
              <w:t xml:space="preserve">Data generated for any clinical research sponsored by the University needs to kept for a minimum of 10 years. Any personal data collected that is not fundamental to the research can be destroyed earlier; however </w:t>
            </w:r>
            <w:r w:rsidR="00481333">
              <w:t>Information consent form</w:t>
            </w:r>
            <w:r w:rsidRPr="00211778">
              <w:t>s may need to be kept for the whole archiving period.</w:t>
            </w:r>
          </w:p>
        </w:tc>
        <w:tc>
          <w:tcPr>
            <w:tcW w:w="3402" w:type="dxa"/>
          </w:tcPr>
          <w:p w14:paraId="08CA7A4F" w14:textId="77777777" w:rsidR="006C732A" w:rsidRPr="00333BE1" w:rsidRDefault="006C732A" w:rsidP="00D93AE8">
            <w:r w:rsidRPr="00F80DD2">
              <w:t>Archiving policy of 25 years (30 years for Advanced Therapy IMPs) instead of 10 years.</w:t>
            </w:r>
          </w:p>
        </w:tc>
        <w:tc>
          <w:tcPr>
            <w:tcW w:w="567" w:type="dxa"/>
          </w:tcPr>
          <w:p w14:paraId="5AC2D521" w14:textId="77777777" w:rsidR="006C732A" w:rsidRPr="00333BE1" w:rsidRDefault="006C732A" w:rsidP="006C732A">
            <w:pPr>
              <w:jc w:val="center"/>
            </w:pPr>
          </w:p>
        </w:tc>
        <w:tc>
          <w:tcPr>
            <w:tcW w:w="567" w:type="dxa"/>
          </w:tcPr>
          <w:p w14:paraId="7F77482C" w14:textId="77777777" w:rsidR="006C732A" w:rsidRPr="00333BE1" w:rsidRDefault="006C732A" w:rsidP="006C732A">
            <w:pPr>
              <w:jc w:val="center"/>
            </w:pPr>
          </w:p>
        </w:tc>
        <w:tc>
          <w:tcPr>
            <w:tcW w:w="2126" w:type="dxa"/>
          </w:tcPr>
          <w:p w14:paraId="5AEDBA70" w14:textId="77777777" w:rsidR="006C732A" w:rsidRPr="00333BE1" w:rsidRDefault="006C732A" w:rsidP="00D93AE8"/>
        </w:tc>
      </w:tr>
      <w:tr w:rsidR="006C732A" w:rsidRPr="00333BE1" w14:paraId="414C16B6" w14:textId="6D164874" w:rsidTr="006C732A">
        <w:tc>
          <w:tcPr>
            <w:tcW w:w="959" w:type="dxa"/>
          </w:tcPr>
          <w:p w14:paraId="37103D7F" w14:textId="77777777" w:rsidR="006C732A" w:rsidRDefault="006C732A" w:rsidP="00D93AE8">
            <w:pPr>
              <w:pStyle w:val="ListParagraph"/>
              <w:ind w:left="0"/>
            </w:pPr>
            <w:r>
              <w:t>A50</w:t>
            </w:r>
          </w:p>
        </w:tc>
        <w:tc>
          <w:tcPr>
            <w:tcW w:w="1843" w:type="dxa"/>
          </w:tcPr>
          <w:p w14:paraId="0513F5A0" w14:textId="73C6C282" w:rsidR="006C732A" w:rsidRPr="00211778" w:rsidRDefault="006C732A" w:rsidP="00AC0A24">
            <w:r w:rsidRPr="00F80DD2">
              <w:t xml:space="preserve">Registered research: </w:t>
            </w:r>
            <w:r w:rsidR="00AC0A24">
              <w:t>could</w:t>
            </w:r>
            <w:r w:rsidRPr="00F80DD2">
              <w:t xml:space="preserve"> be on a public database. Clinical Trials must be registered</w:t>
            </w:r>
          </w:p>
        </w:tc>
        <w:tc>
          <w:tcPr>
            <w:tcW w:w="8108" w:type="dxa"/>
            <w:gridSpan w:val="3"/>
          </w:tcPr>
          <w:p w14:paraId="69C2AF59" w14:textId="77777777" w:rsidR="006C732A" w:rsidRPr="00F80DD2" w:rsidRDefault="006C732A" w:rsidP="00D93AE8">
            <w:r w:rsidRPr="00F80DD2">
              <w:t>All clinical trials will need to be registered on a public database. ISRCTN and Clinicaltrials.gov are free public database where clinical trials can be registered. It is recommended for clinical studies to be registered on a public database but this is not a requirement unless portfolio adoption is being sought which will require registration (in which case ISRCTN is recommended).</w:t>
            </w:r>
          </w:p>
        </w:tc>
        <w:tc>
          <w:tcPr>
            <w:tcW w:w="567" w:type="dxa"/>
          </w:tcPr>
          <w:p w14:paraId="6CCDDA52" w14:textId="77777777" w:rsidR="006C732A" w:rsidRPr="00333BE1" w:rsidRDefault="006C732A" w:rsidP="006C732A">
            <w:pPr>
              <w:jc w:val="center"/>
            </w:pPr>
          </w:p>
        </w:tc>
        <w:tc>
          <w:tcPr>
            <w:tcW w:w="567" w:type="dxa"/>
          </w:tcPr>
          <w:p w14:paraId="303D78B2" w14:textId="77777777" w:rsidR="006C732A" w:rsidRPr="00333BE1" w:rsidRDefault="006C732A" w:rsidP="006C732A">
            <w:pPr>
              <w:jc w:val="center"/>
            </w:pPr>
          </w:p>
        </w:tc>
        <w:tc>
          <w:tcPr>
            <w:tcW w:w="2126" w:type="dxa"/>
          </w:tcPr>
          <w:p w14:paraId="0AE68E51" w14:textId="77777777" w:rsidR="006C732A" w:rsidRPr="00333BE1" w:rsidRDefault="006C732A" w:rsidP="00D93AE8"/>
        </w:tc>
      </w:tr>
      <w:tr w:rsidR="006C732A" w:rsidRPr="00333BE1" w14:paraId="09A4A2A7" w14:textId="49EE7CC9" w:rsidTr="006C732A">
        <w:tc>
          <w:tcPr>
            <w:tcW w:w="959" w:type="dxa"/>
          </w:tcPr>
          <w:p w14:paraId="1F1019FD" w14:textId="77777777" w:rsidR="006C732A" w:rsidRDefault="006C732A" w:rsidP="00D93AE8">
            <w:pPr>
              <w:pStyle w:val="ListParagraph"/>
              <w:ind w:left="0"/>
            </w:pPr>
            <w:r>
              <w:t>A64</w:t>
            </w:r>
          </w:p>
        </w:tc>
        <w:tc>
          <w:tcPr>
            <w:tcW w:w="1843" w:type="dxa"/>
          </w:tcPr>
          <w:p w14:paraId="47C1B888" w14:textId="77777777" w:rsidR="006C732A" w:rsidRPr="00F80DD2" w:rsidRDefault="006C732A" w:rsidP="00D93AE8">
            <w:r w:rsidRPr="00F80DD2">
              <w:t>Sponsor details</w:t>
            </w:r>
          </w:p>
        </w:tc>
        <w:tc>
          <w:tcPr>
            <w:tcW w:w="8108" w:type="dxa"/>
            <w:gridSpan w:val="3"/>
          </w:tcPr>
          <w:p w14:paraId="6DD10708" w14:textId="10855581" w:rsidR="006C732A" w:rsidRPr="00F80DD2" w:rsidRDefault="006C732A" w:rsidP="00466312">
            <w:r w:rsidRPr="00F80DD2">
              <w:t xml:space="preserve">Check details are correct – should be </w:t>
            </w:r>
            <w:r w:rsidR="00466312">
              <w:t>Dave Harriss</w:t>
            </w:r>
            <w:r w:rsidRPr="00F80DD2">
              <w:t>.</w:t>
            </w:r>
          </w:p>
        </w:tc>
        <w:tc>
          <w:tcPr>
            <w:tcW w:w="567" w:type="dxa"/>
          </w:tcPr>
          <w:p w14:paraId="07079EA4" w14:textId="77777777" w:rsidR="006C732A" w:rsidRPr="00333BE1" w:rsidRDefault="006C732A" w:rsidP="006C732A">
            <w:pPr>
              <w:jc w:val="center"/>
            </w:pPr>
          </w:p>
        </w:tc>
        <w:tc>
          <w:tcPr>
            <w:tcW w:w="567" w:type="dxa"/>
          </w:tcPr>
          <w:p w14:paraId="4A5DC03C" w14:textId="77777777" w:rsidR="006C732A" w:rsidRPr="00333BE1" w:rsidRDefault="006C732A" w:rsidP="006C732A">
            <w:pPr>
              <w:jc w:val="center"/>
            </w:pPr>
          </w:p>
        </w:tc>
        <w:tc>
          <w:tcPr>
            <w:tcW w:w="2126" w:type="dxa"/>
          </w:tcPr>
          <w:p w14:paraId="5D36102C" w14:textId="77777777" w:rsidR="006C732A" w:rsidRPr="00333BE1" w:rsidRDefault="006C732A" w:rsidP="00D93AE8"/>
        </w:tc>
      </w:tr>
      <w:tr w:rsidR="006C732A" w:rsidRPr="00333BE1" w14:paraId="3DFC914D" w14:textId="7E174A10" w:rsidTr="006C732A">
        <w:tc>
          <w:tcPr>
            <w:tcW w:w="959" w:type="dxa"/>
          </w:tcPr>
          <w:p w14:paraId="0C00A6E1" w14:textId="77777777" w:rsidR="006C732A" w:rsidRDefault="006C732A" w:rsidP="00D93AE8">
            <w:pPr>
              <w:pStyle w:val="ListParagraph"/>
              <w:ind w:left="0"/>
            </w:pPr>
            <w:r>
              <w:t>A65</w:t>
            </w:r>
          </w:p>
        </w:tc>
        <w:tc>
          <w:tcPr>
            <w:tcW w:w="1843" w:type="dxa"/>
          </w:tcPr>
          <w:p w14:paraId="100EC0C9" w14:textId="77777777" w:rsidR="006C732A" w:rsidRPr="00F80DD2" w:rsidRDefault="006C732A" w:rsidP="00D93AE8">
            <w:r w:rsidRPr="00F80DD2">
              <w:t>External funding</w:t>
            </w:r>
          </w:p>
        </w:tc>
        <w:tc>
          <w:tcPr>
            <w:tcW w:w="8108" w:type="dxa"/>
            <w:gridSpan w:val="3"/>
          </w:tcPr>
          <w:p w14:paraId="21069798" w14:textId="77777777" w:rsidR="006C732A" w:rsidRDefault="006C732A" w:rsidP="00D93AE8">
            <w:pPr>
              <w:tabs>
                <w:tab w:val="left" w:pos="924"/>
              </w:tabs>
            </w:pPr>
            <w:r>
              <w:t xml:space="preserve">For projects with external funding, details of where the payments are coming from will need to be outlined and appropriate evidence available where this is applicable. Where the funding is part of a programme grant, the amount attributed to the project will need to be outlined (and further peer review may be required). </w:t>
            </w:r>
          </w:p>
          <w:p w14:paraId="14F25B04" w14:textId="77777777" w:rsidR="006C732A" w:rsidRPr="00F80DD2" w:rsidRDefault="006C732A" w:rsidP="00D93AE8">
            <w:pPr>
              <w:tabs>
                <w:tab w:val="left" w:pos="924"/>
              </w:tabs>
              <w:rPr>
                <w:color w:val="0070C0"/>
              </w:rPr>
            </w:pPr>
            <w:r w:rsidRPr="00F80DD2">
              <w:rPr>
                <w:color w:val="0070C0"/>
              </w:rPr>
              <w:t>Does the funding amount look sensible for the type of study it is?</w:t>
            </w:r>
          </w:p>
          <w:p w14:paraId="309A7628" w14:textId="77777777" w:rsidR="006C732A" w:rsidRPr="00F80DD2" w:rsidRDefault="006C732A" w:rsidP="00D93AE8">
            <w:pPr>
              <w:tabs>
                <w:tab w:val="left" w:pos="924"/>
              </w:tabs>
              <w:rPr>
                <w:color w:val="0070C0"/>
              </w:rPr>
            </w:pPr>
            <w:r w:rsidRPr="00F80DD2">
              <w:rPr>
                <w:color w:val="0070C0"/>
              </w:rPr>
              <w:t>Is funding from the US Federal Government? (In which case check conflict of interest forms completed and correct box ticked in the Filter Question 10)</w:t>
            </w:r>
          </w:p>
          <w:p w14:paraId="30B39DDF" w14:textId="77777777" w:rsidR="006C732A" w:rsidRPr="00F80DD2" w:rsidRDefault="006C732A" w:rsidP="00D93AE8">
            <w:r w:rsidRPr="00F80DD2">
              <w:rPr>
                <w:color w:val="0070C0"/>
              </w:rPr>
              <w:t>Is there industry funding? (In which case check appropriate contracting is in place)</w:t>
            </w:r>
          </w:p>
        </w:tc>
        <w:tc>
          <w:tcPr>
            <w:tcW w:w="567" w:type="dxa"/>
          </w:tcPr>
          <w:p w14:paraId="75BC3678" w14:textId="77777777" w:rsidR="006C732A" w:rsidRPr="00333BE1" w:rsidRDefault="006C732A" w:rsidP="006C732A">
            <w:pPr>
              <w:jc w:val="center"/>
            </w:pPr>
          </w:p>
        </w:tc>
        <w:tc>
          <w:tcPr>
            <w:tcW w:w="567" w:type="dxa"/>
          </w:tcPr>
          <w:p w14:paraId="50829E37" w14:textId="77777777" w:rsidR="006C732A" w:rsidRPr="00333BE1" w:rsidRDefault="006C732A" w:rsidP="006C732A">
            <w:pPr>
              <w:jc w:val="center"/>
            </w:pPr>
          </w:p>
        </w:tc>
        <w:tc>
          <w:tcPr>
            <w:tcW w:w="2126" w:type="dxa"/>
          </w:tcPr>
          <w:p w14:paraId="5E813F19" w14:textId="77777777" w:rsidR="006C732A" w:rsidRPr="00333BE1" w:rsidRDefault="006C732A" w:rsidP="00D93AE8"/>
        </w:tc>
      </w:tr>
      <w:tr w:rsidR="006C732A" w:rsidRPr="00333BE1" w14:paraId="5E5A78EE" w14:textId="1F5E8284" w:rsidTr="006C732A">
        <w:tc>
          <w:tcPr>
            <w:tcW w:w="959" w:type="dxa"/>
          </w:tcPr>
          <w:p w14:paraId="1D5F1157" w14:textId="77777777" w:rsidR="006C732A" w:rsidRDefault="006C732A" w:rsidP="00D93AE8">
            <w:pPr>
              <w:pStyle w:val="ListParagraph"/>
              <w:ind w:left="0"/>
            </w:pPr>
            <w:r w:rsidRPr="001D32C4">
              <w:t>A71 (and question 3 on Filter Questions)</w:t>
            </w:r>
          </w:p>
        </w:tc>
        <w:tc>
          <w:tcPr>
            <w:tcW w:w="1843" w:type="dxa"/>
          </w:tcPr>
          <w:p w14:paraId="6328EC54" w14:textId="77777777" w:rsidR="006C732A" w:rsidRPr="00F80DD2" w:rsidRDefault="006C732A" w:rsidP="00D93AE8">
            <w:r w:rsidRPr="00ED5D0C">
              <w:rPr>
                <w:color w:val="0070C0"/>
              </w:rPr>
              <w:t>Sites</w:t>
            </w:r>
          </w:p>
        </w:tc>
        <w:tc>
          <w:tcPr>
            <w:tcW w:w="8108" w:type="dxa"/>
            <w:gridSpan w:val="3"/>
          </w:tcPr>
          <w:p w14:paraId="33FF356C" w14:textId="77777777" w:rsidR="006C732A" w:rsidRPr="00ED5D0C" w:rsidRDefault="006C732A" w:rsidP="00D93AE8">
            <w:pPr>
              <w:tabs>
                <w:tab w:val="left" w:pos="924"/>
              </w:tabs>
              <w:rPr>
                <w:color w:val="0070C0"/>
              </w:rPr>
            </w:pPr>
            <w:r w:rsidRPr="00ED5D0C">
              <w:rPr>
                <w:color w:val="0070C0"/>
              </w:rPr>
              <w:t>Is it a multi-centre project?</w:t>
            </w:r>
          </w:p>
          <w:p w14:paraId="60B14115" w14:textId="77777777" w:rsidR="006C732A" w:rsidRDefault="006C732A" w:rsidP="00D93AE8">
            <w:pPr>
              <w:tabs>
                <w:tab w:val="left" w:pos="924"/>
              </w:tabs>
            </w:pPr>
            <w:r w:rsidRPr="00ED5D0C">
              <w:rPr>
                <w:color w:val="0070C0"/>
              </w:rPr>
              <w:t xml:space="preserve">Are any other nations involved (Devolved nations, EU, EEA)? </w:t>
            </w:r>
            <w:r w:rsidRPr="0021731B">
              <w:t>(Do investigators know what to do with other nations? Check whether there are contracts appropriate to the type of study and sites)</w:t>
            </w:r>
            <w:r w:rsidRPr="00ED5D0C">
              <w:rPr>
                <w:color w:val="00B050"/>
              </w:rPr>
              <w:t xml:space="preserve"> </w:t>
            </w:r>
          </w:p>
          <w:p w14:paraId="0B1A9C19" w14:textId="77777777" w:rsidR="006C732A" w:rsidRPr="00F80DD2" w:rsidRDefault="006C732A" w:rsidP="00D93AE8">
            <w:r w:rsidRPr="00ED5D0C">
              <w:rPr>
                <w:color w:val="0070C0"/>
              </w:rPr>
              <w:t>If so, you check whether data or Tissue are being sent to those countries and that consent is being collected for that given.</w:t>
            </w:r>
          </w:p>
        </w:tc>
        <w:tc>
          <w:tcPr>
            <w:tcW w:w="567" w:type="dxa"/>
          </w:tcPr>
          <w:p w14:paraId="16E319EA" w14:textId="77777777" w:rsidR="006C732A" w:rsidRPr="00333BE1" w:rsidRDefault="006C732A" w:rsidP="006C732A">
            <w:pPr>
              <w:jc w:val="center"/>
            </w:pPr>
          </w:p>
        </w:tc>
        <w:tc>
          <w:tcPr>
            <w:tcW w:w="567" w:type="dxa"/>
          </w:tcPr>
          <w:p w14:paraId="2165EDA4" w14:textId="77777777" w:rsidR="006C732A" w:rsidRPr="00333BE1" w:rsidRDefault="006C732A" w:rsidP="006C732A">
            <w:pPr>
              <w:jc w:val="center"/>
            </w:pPr>
          </w:p>
        </w:tc>
        <w:tc>
          <w:tcPr>
            <w:tcW w:w="2126" w:type="dxa"/>
          </w:tcPr>
          <w:p w14:paraId="07C1D307" w14:textId="77777777" w:rsidR="006C732A" w:rsidRPr="00333BE1" w:rsidRDefault="006C732A" w:rsidP="00D93AE8"/>
        </w:tc>
      </w:tr>
      <w:tr w:rsidR="006C732A" w:rsidRPr="00333BE1" w14:paraId="11D1D60B" w14:textId="31C97B8D" w:rsidTr="006C732A">
        <w:tc>
          <w:tcPr>
            <w:tcW w:w="959" w:type="dxa"/>
          </w:tcPr>
          <w:p w14:paraId="4FDE1FD2" w14:textId="77777777" w:rsidR="006C732A" w:rsidRPr="001D32C4" w:rsidRDefault="006C732A" w:rsidP="00D93AE8">
            <w:pPr>
              <w:pStyle w:val="ListParagraph"/>
              <w:ind w:left="0"/>
            </w:pPr>
            <w:r>
              <w:t>A72</w:t>
            </w:r>
          </w:p>
        </w:tc>
        <w:tc>
          <w:tcPr>
            <w:tcW w:w="1843" w:type="dxa"/>
          </w:tcPr>
          <w:p w14:paraId="1777A192" w14:textId="77777777" w:rsidR="006C732A" w:rsidRPr="00ED5D0C" w:rsidRDefault="006C732A" w:rsidP="00D93AE8">
            <w:pPr>
              <w:rPr>
                <w:color w:val="0070C0"/>
              </w:rPr>
            </w:pPr>
            <w:r w:rsidRPr="00ED5D0C">
              <w:t>Organisations hosting the research: how many and where?</w:t>
            </w:r>
          </w:p>
        </w:tc>
        <w:tc>
          <w:tcPr>
            <w:tcW w:w="8108" w:type="dxa"/>
            <w:gridSpan w:val="3"/>
          </w:tcPr>
          <w:p w14:paraId="637E0F31" w14:textId="05832A5B" w:rsidR="006C732A" w:rsidRPr="00ED5D0C" w:rsidRDefault="006C732A" w:rsidP="00D93AE8">
            <w:pPr>
              <w:tabs>
                <w:tab w:val="left" w:pos="924"/>
              </w:tabs>
            </w:pPr>
            <w:r w:rsidRPr="00ED5D0C">
              <w:t>The organisation hosting the research is generally considered to be where the</w:t>
            </w:r>
            <w:r w:rsidR="00466312">
              <w:t xml:space="preserve"> research tasks will take place</w:t>
            </w:r>
            <w:r w:rsidRPr="00ED5D0C">
              <w:t>. Also check that the ‘total UK sites in study’ has been completed.</w:t>
            </w:r>
          </w:p>
          <w:p w14:paraId="7619AAA2" w14:textId="77777777" w:rsidR="006C732A" w:rsidRPr="0021731B" w:rsidRDefault="006C732A" w:rsidP="00D93AE8">
            <w:pPr>
              <w:tabs>
                <w:tab w:val="left" w:pos="924"/>
              </w:tabs>
            </w:pPr>
            <w:r w:rsidRPr="0021731B">
              <w:t xml:space="preserve">Consider whether types of organisation involved raise any special issues (e.g. non-NHS sites may need alternative arrangements for R&amp;D approval). </w:t>
            </w:r>
          </w:p>
          <w:p w14:paraId="51B3EEE7" w14:textId="77777777" w:rsidR="006C732A" w:rsidRPr="00F80DD2" w:rsidRDefault="006C732A" w:rsidP="00D93AE8">
            <w:r w:rsidRPr="0021731B">
              <w:t>Are NHS organisations involved?</w:t>
            </w:r>
          </w:p>
        </w:tc>
        <w:tc>
          <w:tcPr>
            <w:tcW w:w="567" w:type="dxa"/>
          </w:tcPr>
          <w:p w14:paraId="7EE0FD0A" w14:textId="77777777" w:rsidR="006C732A" w:rsidRPr="00333BE1" w:rsidRDefault="006C732A" w:rsidP="006C732A">
            <w:pPr>
              <w:jc w:val="center"/>
            </w:pPr>
          </w:p>
        </w:tc>
        <w:tc>
          <w:tcPr>
            <w:tcW w:w="567" w:type="dxa"/>
          </w:tcPr>
          <w:p w14:paraId="185862C5" w14:textId="77777777" w:rsidR="006C732A" w:rsidRPr="00333BE1" w:rsidRDefault="006C732A" w:rsidP="006C732A">
            <w:pPr>
              <w:jc w:val="center"/>
            </w:pPr>
          </w:p>
        </w:tc>
        <w:tc>
          <w:tcPr>
            <w:tcW w:w="2126" w:type="dxa"/>
          </w:tcPr>
          <w:p w14:paraId="1995990E" w14:textId="77777777" w:rsidR="006C732A" w:rsidRPr="00333BE1" w:rsidRDefault="006C732A" w:rsidP="00D93AE8"/>
        </w:tc>
      </w:tr>
      <w:tr w:rsidR="006C732A" w:rsidRPr="00333BE1" w14:paraId="5FFDBC7E" w14:textId="1B1D76D8" w:rsidTr="006C732A">
        <w:tc>
          <w:tcPr>
            <w:tcW w:w="959" w:type="dxa"/>
          </w:tcPr>
          <w:p w14:paraId="3A0D197F" w14:textId="77777777" w:rsidR="006C732A" w:rsidRDefault="006C732A" w:rsidP="00D93AE8">
            <w:pPr>
              <w:pStyle w:val="ListParagraph"/>
              <w:ind w:left="0"/>
            </w:pPr>
            <w:r>
              <w:t>A74</w:t>
            </w:r>
          </w:p>
        </w:tc>
        <w:tc>
          <w:tcPr>
            <w:tcW w:w="1843" w:type="dxa"/>
          </w:tcPr>
          <w:p w14:paraId="2397EB24" w14:textId="77777777" w:rsidR="006C732A" w:rsidRPr="00ED5D0C" w:rsidRDefault="006C732A" w:rsidP="00D93AE8">
            <w:r w:rsidRPr="00ED5D0C">
              <w:t>Monitoring and auditing</w:t>
            </w:r>
          </w:p>
        </w:tc>
        <w:tc>
          <w:tcPr>
            <w:tcW w:w="4706" w:type="dxa"/>
            <w:gridSpan w:val="2"/>
          </w:tcPr>
          <w:p w14:paraId="16247AEE" w14:textId="77777777" w:rsidR="006C732A" w:rsidRDefault="006C732A" w:rsidP="00D93AE8">
            <w:pPr>
              <w:tabs>
                <w:tab w:val="left" w:pos="924"/>
              </w:tabs>
            </w:pPr>
            <w:r>
              <w:t xml:space="preserve">It should be noted that the sponsor may perform checks as part of their quality programme. </w:t>
            </w:r>
          </w:p>
          <w:p w14:paraId="108CAE71" w14:textId="77777777" w:rsidR="006C732A" w:rsidRDefault="006C732A" w:rsidP="00D93AE8">
            <w:pPr>
              <w:tabs>
                <w:tab w:val="left" w:pos="924"/>
              </w:tabs>
            </w:pPr>
          </w:p>
          <w:p w14:paraId="000CDE73" w14:textId="605FA9AD" w:rsidR="006C732A" w:rsidRPr="00333BE1" w:rsidRDefault="00580D9A" w:rsidP="00D93AE8">
            <w:r>
              <w:rPr>
                <w:color w:val="0070C0"/>
              </w:rPr>
              <w:t>T</w:t>
            </w:r>
            <w:r w:rsidR="006C732A" w:rsidRPr="00ED5D0C">
              <w:rPr>
                <w:color w:val="0070C0"/>
              </w:rPr>
              <w:t xml:space="preserve">he planned level of monitoring </w:t>
            </w:r>
            <w:r>
              <w:rPr>
                <w:color w:val="0070C0"/>
              </w:rPr>
              <w:t xml:space="preserve">is </w:t>
            </w:r>
            <w:r w:rsidR="006C732A" w:rsidRPr="00ED5D0C">
              <w:rPr>
                <w:color w:val="0070C0"/>
              </w:rPr>
              <w:t>appropriate?</w:t>
            </w:r>
          </w:p>
        </w:tc>
        <w:tc>
          <w:tcPr>
            <w:tcW w:w="3402" w:type="dxa"/>
          </w:tcPr>
          <w:p w14:paraId="08BE9A80" w14:textId="77777777" w:rsidR="006C732A" w:rsidRPr="00F80DD2" w:rsidRDefault="006C732A" w:rsidP="00D93AE8">
            <w:r w:rsidRPr="00ED5D0C">
              <w:t>This will be determined in line with the CTU QM SOP. The level of monitoring will be determined on a risk adapted basis.</w:t>
            </w:r>
          </w:p>
        </w:tc>
        <w:tc>
          <w:tcPr>
            <w:tcW w:w="567" w:type="dxa"/>
          </w:tcPr>
          <w:p w14:paraId="1339E73D" w14:textId="77777777" w:rsidR="006C732A" w:rsidRPr="00333BE1" w:rsidRDefault="006C732A" w:rsidP="006C732A">
            <w:pPr>
              <w:jc w:val="center"/>
            </w:pPr>
          </w:p>
        </w:tc>
        <w:tc>
          <w:tcPr>
            <w:tcW w:w="567" w:type="dxa"/>
          </w:tcPr>
          <w:p w14:paraId="2F68BBEA" w14:textId="77777777" w:rsidR="006C732A" w:rsidRPr="00333BE1" w:rsidRDefault="006C732A" w:rsidP="006C732A">
            <w:pPr>
              <w:jc w:val="center"/>
            </w:pPr>
          </w:p>
        </w:tc>
        <w:tc>
          <w:tcPr>
            <w:tcW w:w="2126" w:type="dxa"/>
          </w:tcPr>
          <w:p w14:paraId="5464FE41" w14:textId="77777777" w:rsidR="006C732A" w:rsidRPr="00333BE1" w:rsidRDefault="006C732A" w:rsidP="00D93AE8"/>
        </w:tc>
      </w:tr>
      <w:tr w:rsidR="006C732A" w:rsidRPr="00333BE1" w14:paraId="217AF48B" w14:textId="417AEFE3" w:rsidTr="006C732A">
        <w:tc>
          <w:tcPr>
            <w:tcW w:w="959" w:type="dxa"/>
          </w:tcPr>
          <w:p w14:paraId="24351627" w14:textId="77777777" w:rsidR="006C732A" w:rsidRDefault="006C732A" w:rsidP="00D93AE8">
            <w:pPr>
              <w:pStyle w:val="ListParagraph"/>
              <w:ind w:left="0"/>
            </w:pPr>
            <w:r>
              <w:t>A75</w:t>
            </w:r>
          </w:p>
        </w:tc>
        <w:tc>
          <w:tcPr>
            <w:tcW w:w="1843" w:type="dxa"/>
          </w:tcPr>
          <w:p w14:paraId="239F8A9F" w14:textId="77777777" w:rsidR="006C732A" w:rsidRPr="00ED5D0C" w:rsidRDefault="006C732A" w:rsidP="00D93AE8">
            <w:r w:rsidRPr="00ED5D0C">
              <w:t>Data Monitoring Committee</w:t>
            </w:r>
          </w:p>
        </w:tc>
        <w:tc>
          <w:tcPr>
            <w:tcW w:w="8108" w:type="dxa"/>
            <w:gridSpan w:val="3"/>
          </w:tcPr>
          <w:p w14:paraId="3A95AEEF" w14:textId="088BF9F5" w:rsidR="006C732A" w:rsidRPr="00ED5D0C" w:rsidRDefault="006C732A" w:rsidP="00D93AE8">
            <w:pPr>
              <w:tabs>
                <w:tab w:val="left" w:pos="924"/>
              </w:tabs>
              <w:rPr>
                <w:color w:val="0070C0"/>
              </w:rPr>
            </w:pPr>
            <w:r w:rsidRPr="00ED5D0C">
              <w:rPr>
                <w:color w:val="0070C0"/>
              </w:rPr>
              <w:t xml:space="preserve">There </w:t>
            </w:r>
            <w:r w:rsidR="00580D9A">
              <w:rPr>
                <w:color w:val="0070C0"/>
              </w:rPr>
              <w:t>is</w:t>
            </w:r>
            <w:r w:rsidRPr="00ED5D0C">
              <w:rPr>
                <w:color w:val="0070C0"/>
              </w:rPr>
              <w:t xml:space="preserve"> a Data Monitoring Committee or equivalent for interventional trials, or an acceptable explanation of why one isn’t necessary. </w:t>
            </w:r>
          </w:p>
          <w:p w14:paraId="1B64D101" w14:textId="11F18625" w:rsidR="006C732A" w:rsidRPr="00ED5D0C" w:rsidRDefault="00580D9A" w:rsidP="00580D9A">
            <w:r>
              <w:rPr>
                <w:color w:val="0070C0"/>
              </w:rPr>
              <w:t>C</w:t>
            </w:r>
            <w:r w:rsidR="006C732A" w:rsidRPr="00ED5D0C">
              <w:rPr>
                <w:color w:val="0070C0"/>
              </w:rPr>
              <w:t>harters/contracts</w:t>
            </w:r>
            <w:r>
              <w:rPr>
                <w:color w:val="0070C0"/>
              </w:rPr>
              <w:t xml:space="preserve"> included if required?</w:t>
            </w:r>
          </w:p>
        </w:tc>
        <w:tc>
          <w:tcPr>
            <w:tcW w:w="567" w:type="dxa"/>
          </w:tcPr>
          <w:p w14:paraId="05B2E676" w14:textId="77777777" w:rsidR="006C732A" w:rsidRPr="00333BE1" w:rsidRDefault="006C732A" w:rsidP="006C732A">
            <w:pPr>
              <w:jc w:val="center"/>
            </w:pPr>
          </w:p>
        </w:tc>
        <w:tc>
          <w:tcPr>
            <w:tcW w:w="567" w:type="dxa"/>
          </w:tcPr>
          <w:p w14:paraId="3B400134" w14:textId="77777777" w:rsidR="006C732A" w:rsidRPr="00333BE1" w:rsidRDefault="006C732A" w:rsidP="006C732A">
            <w:pPr>
              <w:jc w:val="center"/>
            </w:pPr>
          </w:p>
        </w:tc>
        <w:tc>
          <w:tcPr>
            <w:tcW w:w="2126" w:type="dxa"/>
          </w:tcPr>
          <w:p w14:paraId="24519D00" w14:textId="77777777" w:rsidR="006C732A" w:rsidRPr="00333BE1" w:rsidRDefault="006C732A" w:rsidP="00D93AE8"/>
        </w:tc>
      </w:tr>
      <w:tr w:rsidR="006C732A" w:rsidRPr="00333BE1" w14:paraId="29D29DBF" w14:textId="6A00D20E" w:rsidTr="006C732A">
        <w:tc>
          <w:tcPr>
            <w:tcW w:w="959" w:type="dxa"/>
          </w:tcPr>
          <w:p w14:paraId="05044B5F" w14:textId="77777777" w:rsidR="006C732A" w:rsidRDefault="006C732A" w:rsidP="00D93AE8">
            <w:pPr>
              <w:pStyle w:val="ListParagraph"/>
              <w:ind w:left="0"/>
            </w:pPr>
            <w:r>
              <w:t>A76</w:t>
            </w:r>
          </w:p>
        </w:tc>
        <w:tc>
          <w:tcPr>
            <w:tcW w:w="1843" w:type="dxa"/>
          </w:tcPr>
          <w:p w14:paraId="10CC2AF2" w14:textId="022AFA31" w:rsidR="006C732A" w:rsidRPr="00ED5D0C" w:rsidRDefault="006C732A" w:rsidP="00D93AE8">
            <w:r w:rsidRPr="00C536F7">
              <w:t xml:space="preserve">Set </w:t>
            </w:r>
            <w:r>
              <w:t>LJMU</w:t>
            </w:r>
            <w:r w:rsidRPr="00C536F7">
              <w:t xml:space="preserve"> text re Insurance</w:t>
            </w:r>
          </w:p>
        </w:tc>
        <w:tc>
          <w:tcPr>
            <w:tcW w:w="4706" w:type="dxa"/>
            <w:gridSpan w:val="2"/>
          </w:tcPr>
          <w:p w14:paraId="0D2832CF" w14:textId="77777777" w:rsidR="00B03CAC" w:rsidRDefault="00B03CAC" w:rsidP="00B03CAC">
            <w:pPr>
              <w:tabs>
                <w:tab w:val="left" w:pos="924"/>
              </w:tabs>
            </w:pPr>
            <w:r>
              <w:t xml:space="preserve">A76-1 – check the second box. </w:t>
            </w:r>
          </w:p>
          <w:p w14:paraId="5A31F3C2" w14:textId="77777777" w:rsidR="00B03CAC" w:rsidRDefault="00B03CAC" w:rsidP="00B03CAC">
            <w:pPr>
              <w:tabs>
                <w:tab w:val="left" w:pos="924"/>
              </w:tabs>
            </w:pPr>
            <w:r>
              <w:t>LJMU has arranged Public Liability insurance and/or Clinical Trials insurance (delete as required) to cover the legal liability of the University as Research Sponsor in the eventuality of harm to a research participant arising from management of the research by the University and the activities here are included within that coverage.</w:t>
            </w:r>
          </w:p>
          <w:p w14:paraId="49613B08" w14:textId="77777777" w:rsidR="00B03CAC" w:rsidRDefault="00B03CAC" w:rsidP="00B03CAC">
            <w:pPr>
              <w:tabs>
                <w:tab w:val="left" w:pos="924"/>
              </w:tabs>
            </w:pPr>
            <w:r>
              <w:t>This does not in any way affect an NHS Trust’s responsibility for any clinical negligence on the part of its staff (including the Trust’s responsibility for LJMU employees/students acting in connection with their NHS honorary appointments). (Delete this 2nd paragraph if not applicable e.g. if your research takes place on University premises and/or involves no clinical intervention by the NHS).</w:t>
            </w:r>
          </w:p>
          <w:p w14:paraId="32228EC7" w14:textId="77777777" w:rsidR="00B03CAC" w:rsidRDefault="00B03CAC" w:rsidP="00B03CAC">
            <w:pPr>
              <w:tabs>
                <w:tab w:val="left" w:pos="924"/>
              </w:tabs>
            </w:pPr>
          </w:p>
          <w:p w14:paraId="72CC3F35" w14:textId="77777777" w:rsidR="00B03CAC" w:rsidRDefault="00B03CAC" w:rsidP="00B03CAC">
            <w:pPr>
              <w:tabs>
                <w:tab w:val="left" w:pos="924"/>
              </w:tabs>
            </w:pPr>
            <w:r>
              <w:t>A76-2 – check the second box if LJMU designed the research.</w:t>
            </w:r>
          </w:p>
          <w:p w14:paraId="20A1C912" w14:textId="77777777" w:rsidR="00B03CAC" w:rsidRDefault="00B03CAC" w:rsidP="00B03CAC">
            <w:pPr>
              <w:tabs>
                <w:tab w:val="left" w:pos="924"/>
              </w:tabs>
            </w:pPr>
            <w:r>
              <w:t>LJMU holds Professional Indemnity insurance and/or Clinical Trials insurance (delete as required) to cover the legal liability of the University as Research Sponsor and/or as the employer of staff/students engaged in the research, for harm to participants arising from the design of the research, where the research protocol was designed by the University.</w:t>
            </w:r>
          </w:p>
          <w:p w14:paraId="79AB71E8" w14:textId="77777777" w:rsidR="00B03CAC" w:rsidRDefault="00B03CAC" w:rsidP="00B03CAC">
            <w:pPr>
              <w:tabs>
                <w:tab w:val="left" w:pos="924"/>
              </w:tabs>
            </w:pPr>
          </w:p>
          <w:p w14:paraId="413DBE3A" w14:textId="77777777" w:rsidR="00B03CAC" w:rsidRDefault="00B03CAC" w:rsidP="00B03CAC">
            <w:pPr>
              <w:tabs>
                <w:tab w:val="left" w:pos="924"/>
              </w:tabs>
            </w:pPr>
            <w:r>
              <w:t>A76-3 – If any of the research participants are NHS patients (or you are using patient tissue or data) then the NHS indemnity scheme will apply. If you check the second box:</w:t>
            </w:r>
          </w:p>
          <w:p w14:paraId="78B7951A" w14:textId="77777777" w:rsidR="00B03CAC" w:rsidRDefault="00B03CAC" w:rsidP="00B03CAC">
            <w:pPr>
              <w:tabs>
                <w:tab w:val="left" w:pos="924"/>
              </w:tabs>
            </w:pPr>
            <w:r>
              <w:t>LJMU’s Public Liability and Professional Indemnity insurance policies and/or Clinical Trials insurance (delete as required) provide an indemnity to our employees and students for their potential liability for harm to participants during the conduct of the research and the activities here are included within that coverage.</w:t>
            </w:r>
          </w:p>
          <w:p w14:paraId="35E00513" w14:textId="77777777" w:rsidR="00B03CAC" w:rsidRDefault="00B03CAC" w:rsidP="00B03CAC">
            <w:pPr>
              <w:tabs>
                <w:tab w:val="left" w:pos="924"/>
              </w:tabs>
            </w:pPr>
            <w:r>
              <w:t>Again, this does not in any way affect an NHS Trust’s responsibility for any clinical negligence on the part of its staff (including the Trust’s responsibility for LJMU employees/students acting in connection with their NHS honorary appointments). (Delete this 2nd paragraph if not applicable e.g. if your research takes place on University premises and/or involves no clinical intervention by the NHS).</w:t>
            </w:r>
          </w:p>
          <w:p w14:paraId="6E2F82D7" w14:textId="77777777" w:rsidR="00B03CAC" w:rsidRDefault="00B03CAC" w:rsidP="00B03CAC">
            <w:pPr>
              <w:tabs>
                <w:tab w:val="left" w:pos="924"/>
              </w:tabs>
            </w:pPr>
            <w:r>
              <w:t>•</w:t>
            </w:r>
            <w:r>
              <w:tab/>
              <w:t>Option a) Use for clinical research within NHS Hospital Trusts. Add:</w:t>
            </w:r>
          </w:p>
          <w:p w14:paraId="2FBB6340" w14:textId="77777777" w:rsidR="00B03CAC" w:rsidRDefault="00B03CAC" w:rsidP="00B03CAC">
            <w:pPr>
              <w:tabs>
                <w:tab w:val="left" w:pos="924"/>
              </w:tabs>
            </w:pPr>
            <w:r>
              <w:t>Professor X/Doctor Y/Nurse Z/Student A also holds an honorary appointment with # NHS Hospital Trust giving him/her the protection of the NHS indemnity scheme.</w:t>
            </w:r>
          </w:p>
          <w:p w14:paraId="42DB4C84" w14:textId="77777777" w:rsidR="00B03CAC" w:rsidRDefault="00B03CAC" w:rsidP="00B03CAC">
            <w:pPr>
              <w:tabs>
                <w:tab w:val="left" w:pos="924"/>
              </w:tabs>
            </w:pPr>
            <w:r>
              <w:t>•</w:t>
            </w:r>
            <w:r>
              <w:tab/>
              <w:t>Option b) Use for clinical research outside an NHS Hospital Trust (including Primary Care). Add:</w:t>
            </w:r>
          </w:p>
          <w:p w14:paraId="72133B9E" w14:textId="77777777" w:rsidR="00B03CAC" w:rsidRDefault="00B03CAC" w:rsidP="00B03CAC">
            <w:pPr>
              <w:tabs>
                <w:tab w:val="left" w:pos="924"/>
              </w:tabs>
            </w:pPr>
            <w:r>
              <w:t>Professor X/Doctor Y has the protection of medical malpractice indemnity with MDU/MPS (delete as applicable).</w:t>
            </w:r>
          </w:p>
          <w:p w14:paraId="66E30A2B" w14:textId="77777777" w:rsidR="00B03CAC" w:rsidRDefault="00B03CAC" w:rsidP="00B03CAC">
            <w:pPr>
              <w:tabs>
                <w:tab w:val="left" w:pos="924"/>
              </w:tabs>
            </w:pPr>
            <w:r>
              <w:t>•</w:t>
            </w:r>
            <w:r>
              <w:tab/>
              <w:t>Option c) Use where there is a collaborating institution</w:t>
            </w:r>
          </w:p>
          <w:p w14:paraId="2F09F182" w14:textId="77777777" w:rsidR="00B03CAC" w:rsidRDefault="00B03CAC" w:rsidP="00B03CAC">
            <w:pPr>
              <w:tabs>
                <w:tab w:val="left" w:pos="924"/>
              </w:tabs>
            </w:pPr>
            <w:r>
              <w:t>LJMU’s insurance policies do not provide an indemnity to collaborators or Site Management Organisations (delete as applicable). As Research Sponsor we will ensure as far as reasonably practicable at the outset of the study that collaborators/SMOs (delete as applicable) hold appropriate legal liability insurance.</w:t>
            </w:r>
          </w:p>
          <w:p w14:paraId="2B82D28F" w14:textId="77777777" w:rsidR="00B03CAC" w:rsidRDefault="00B03CAC" w:rsidP="00B03CAC">
            <w:pPr>
              <w:tabs>
                <w:tab w:val="left" w:pos="924"/>
              </w:tabs>
            </w:pPr>
          </w:p>
          <w:p w14:paraId="134DE398" w14:textId="1733CD76" w:rsidR="006C732A" w:rsidRPr="00333BE1" w:rsidRDefault="00B03CAC" w:rsidP="006754C9">
            <w:r>
              <w:t xml:space="preserve">Evidence of insurance cover is available to download </w:t>
            </w:r>
            <w:hyperlink r:id="rId21" w:history="1">
              <w:r w:rsidR="006754C9" w:rsidRPr="006754C9">
                <w:rPr>
                  <w:rStyle w:val="Hyperlink"/>
                </w:rPr>
                <w:t>here</w:t>
              </w:r>
            </w:hyperlink>
          </w:p>
        </w:tc>
        <w:tc>
          <w:tcPr>
            <w:tcW w:w="3402" w:type="dxa"/>
          </w:tcPr>
          <w:p w14:paraId="2E210854" w14:textId="77777777" w:rsidR="006C732A" w:rsidRPr="00ED5D0C" w:rsidRDefault="006C732A" w:rsidP="00D93AE8">
            <w:r w:rsidRPr="00C536F7">
              <w:t>CTIMPs may require more specialist coverage which should be included here.</w:t>
            </w:r>
          </w:p>
        </w:tc>
        <w:tc>
          <w:tcPr>
            <w:tcW w:w="567" w:type="dxa"/>
          </w:tcPr>
          <w:p w14:paraId="44493B48" w14:textId="77777777" w:rsidR="006C732A" w:rsidRPr="00333BE1" w:rsidRDefault="006C732A" w:rsidP="006C732A">
            <w:pPr>
              <w:jc w:val="center"/>
            </w:pPr>
          </w:p>
        </w:tc>
        <w:tc>
          <w:tcPr>
            <w:tcW w:w="567" w:type="dxa"/>
          </w:tcPr>
          <w:p w14:paraId="48741EE9" w14:textId="77777777" w:rsidR="006C732A" w:rsidRPr="00333BE1" w:rsidRDefault="006C732A" w:rsidP="006C732A">
            <w:pPr>
              <w:jc w:val="center"/>
            </w:pPr>
          </w:p>
        </w:tc>
        <w:tc>
          <w:tcPr>
            <w:tcW w:w="2126" w:type="dxa"/>
          </w:tcPr>
          <w:p w14:paraId="3C8740BF" w14:textId="77777777" w:rsidR="006C732A" w:rsidRPr="00333BE1" w:rsidRDefault="006C732A" w:rsidP="00D93AE8"/>
        </w:tc>
      </w:tr>
      <w:tr w:rsidR="006C732A" w:rsidRPr="00333BE1" w14:paraId="128ED41A" w14:textId="2BCBBB2D" w:rsidTr="006C732A">
        <w:tc>
          <w:tcPr>
            <w:tcW w:w="959" w:type="dxa"/>
          </w:tcPr>
          <w:p w14:paraId="0FFA7EB5" w14:textId="77777777" w:rsidR="006C732A" w:rsidRDefault="006C732A" w:rsidP="00D93AE8">
            <w:pPr>
              <w:pStyle w:val="ListParagraph"/>
              <w:ind w:left="0"/>
            </w:pPr>
            <w:r>
              <w:t>A78</w:t>
            </w:r>
          </w:p>
        </w:tc>
        <w:tc>
          <w:tcPr>
            <w:tcW w:w="1843" w:type="dxa"/>
          </w:tcPr>
          <w:p w14:paraId="17DBA2D3" w14:textId="77777777" w:rsidR="006C732A" w:rsidRPr="00C536F7" w:rsidRDefault="006C732A" w:rsidP="00D93AE8">
            <w:r w:rsidRPr="00EA1E7E">
              <w:t>IP: if ‘yes’, is it planned? What are they developing? Via Alta Innovations etc.?</w:t>
            </w:r>
          </w:p>
        </w:tc>
        <w:tc>
          <w:tcPr>
            <w:tcW w:w="8108" w:type="dxa"/>
            <w:gridSpan w:val="3"/>
          </w:tcPr>
          <w:p w14:paraId="60022D8D" w14:textId="7A1F86C2" w:rsidR="006C732A" w:rsidRPr="00C536F7" w:rsidRDefault="006C732A" w:rsidP="00B274EA">
            <w:r w:rsidRPr="0021731B">
              <w:t xml:space="preserve">Where IP may be generated, </w:t>
            </w:r>
            <w:r w:rsidR="00B274EA" w:rsidRPr="0021731B">
              <w:t>please contact Jane Townend in Research Innovation Services</w:t>
            </w:r>
          </w:p>
        </w:tc>
        <w:tc>
          <w:tcPr>
            <w:tcW w:w="567" w:type="dxa"/>
          </w:tcPr>
          <w:p w14:paraId="4E9A5D34" w14:textId="77777777" w:rsidR="006C732A" w:rsidRPr="00333BE1" w:rsidRDefault="006C732A" w:rsidP="006C732A">
            <w:pPr>
              <w:jc w:val="center"/>
            </w:pPr>
          </w:p>
        </w:tc>
        <w:tc>
          <w:tcPr>
            <w:tcW w:w="567" w:type="dxa"/>
          </w:tcPr>
          <w:p w14:paraId="12F66BB6" w14:textId="77777777" w:rsidR="006C732A" w:rsidRPr="00333BE1" w:rsidRDefault="006C732A" w:rsidP="006C732A">
            <w:pPr>
              <w:jc w:val="center"/>
            </w:pPr>
          </w:p>
        </w:tc>
        <w:tc>
          <w:tcPr>
            <w:tcW w:w="2126" w:type="dxa"/>
          </w:tcPr>
          <w:p w14:paraId="41D87461" w14:textId="77777777" w:rsidR="006C732A" w:rsidRPr="00333BE1" w:rsidRDefault="006C732A" w:rsidP="00D93AE8"/>
        </w:tc>
      </w:tr>
      <w:tr w:rsidR="006C732A" w:rsidRPr="00333BE1" w14:paraId="7E0BA296" w14:textId="27F58E92" w:rsidTr="006C732A">
        <w:tc>
          <w:tcPr>
            <w:tcW w:w="959" w:type="dxa"/>
          </w:tcPr>
          <w:p w14:paraId="0C6B98A7" w14:textId="77777777" w:rsidR="006C732A" w:rsidRDefault="006C732A" w:rsidP="00D93AE8">
            <w:pPr>
              <w:pStyle w:val="ListParagraph"/>
              <w:ind w:left="0"/>
            </w:pPr>
            <w:r w:rsidRPr="00EA1E7E">
              <w:t>Documents</w:t>
            </w:r>
          </w:p>
        </w:tc>
        <w:tc>
          <w:tcPr>
            <w:tcW w:w="1843" w:type="dxa"/>
          </w:tcPr>
          <w:p w14:paraId="16CC02C8" w14:textId="77777777" w:rsidR="006C732A" w:rsidRPr="00EA1E7E" w:rsidRDefault="006C732A" w:rsidP="00D93AE8">
            <w:r w:rsidRPr="00EA1E7E">
              <w:t>As part of the IRAS submission, researchers will need to upload the items on the IRAS checklist.</w:t>
            </w:r>
          </w:p>
          <w:p w14:paraId="2B936A68" w14:textId="77777777" w:rsidR="006C732A" w:rsidRPr="00EA1E7E" w:rsidRDefault="006C732A" w:rsidP="00D93AE8">
            <w:pPr>
              <w:tabs>
                <w:tab w:val="left" w:pos="924"/>
              </w:tabs>
            </w:pPr>
          </w:p>
        </w:tc>
        <w:tc>
          <w:tcPr>
            <w:tcW w:w="8108" w:type="dxa"/>
            <w:gridSpan w:val="3"/>
          </w:tcPr>
          <w:p w14:paraId="5165D0A7" w14:textId="22204906" w:rsidR="006C732A" w:rsidRDefault="006C732A" w:rsidP="00D93AE8">
            <w:pPr>
              <w:tabs>
                <w:tab w:val="left" w:pos="924"/>
              </w:tabs>
            </w:pPr>
            <w:r>
              <w:t xml:space="preserve">A copy of all the finalised documents submitted on to the IRAS system </w:t>
            </w:r>
            <w:r w:rsidR="00B274EA">
              <w:t>has been</w:t>
            </w:r>
            <w:r>
              <w:t xml:space="preserve"> e-mailed to </w:t>
            </w:r>
            <w:r w:rsidR="00B274EA">
              <w:t>sponsor@ljmu.ac.uk</w:t>
            </w:r>
            <w:r w:rsidR="00490851">
              <w:t>. This c</w:t>
            </w:r>
            <w:r>
              <w:t>ould include:</w:t>
            </w:r>
          </w:p>
          <w:p w14:paraId="53914CDC" w14:textId="77777777" w:rsidR="00B274EA" w:rsidRPr="00FD2340" w:rsidRDefault="00B274EA" w:rsidP="00B274EA">
            <w:pPr>
              <w:pStyle w:val="ListParagraph"/>
              <w:widowControl w:val="0"/>
              <w:numPr>
                <w:ilvl w:val="1"/>
                <w:numId w:val="29"/>
              </w:numPr>
              <w:autoSpaceDE w:val="0"/>
              <w:autoSpaceDN w:val="0"/>
              <w:spacing w:before="0" w:after="0"/>
              <w:ind w:left="493"/>
              <w:contextualSpacing w:val="0"/>
              <w:rPr>
                <w:szCs w:val="22"/>
              </w:rPr>
            </w:pPr>
            <w:r w:rsidRPr="00FD2340">
              <w:rPr>
                <w:szCs w:val="22"/>
              </w:rPr>
              <w:t>Summary CV for Chief Investigator (CI)</w:t>
            </w:r>
          </w:p>
          <w:p w14:paraId="5DEEA48B" w14:textId="77777777" w:rsidR="00B274EA" w:rsidRPr="00EE60E6" w:rsidRDefault="00B274EA" w:rsidP="00B274EA">
            <w:pPr>
              <w:pStyle w:val="ListParagraph"/>
              <w:widowControl w:val="0"/>
              <w:numPr>
                <w:ilvl w:val="1"/>
                <w:numId w:val="29"/>
              </w:numPr>
              <w:autoSpaceDE w:val="0"/>
              <w:autoSpaceDN w:val="0"/>
              <w:spacing w:before="0" w:after="0"/>
              <w:ind w:left="493"/>
              <w:contextualSpacing w:val="0"/>
              <w:rPr>
                <w:szCs w:val="22"/>
              </w:rPr>
            </w:pPr>
            <w:r>
              <w:rPr>
                <w:szCs w:val="22"/>
              </w:rPr>
              <w:t>Stud</w:t>
            </w:r>
            <w:r w:rsidRPr="00163622">
              <w:rPr>
                <w:szCs w:val="22"/>
              </w:rPr>
              <w:t xml:space="preserve">y protocol (based on </w:t>
            </w:r>
            <w:r>
              <w:rPr>
                <w:szCs w:val="22"/>
              </w:rPr>
              <w:t>TEM003 Research protocol Template for IRAS Application</w:t>
            </w:r>
            <w:r w:rsidRPr="00163622">
              <w:rPr>
                <w:szCs w:val="22"/>
              </w:rPr>
              <w:t>)</w:t>
            </w:r>
          </w:p>
          <w:p w14:paraId="272B62DB" w14:textId="77777777" w:rsidR="00B274EA" w:rsidRPr="00EE60E6" w:rsidRDefault="00B274EA" w:rsidP="00B274EA">
            <w:pPr>
              <w:pStyle w:val="ListParagraph"/>
              <w:widowControl w:val="0"/>
              <w:numPr>
                <w:ilvl w:val="1"/>
                <w:numId w:val="29"/>
              </w:numPr>
              <w:autoSpaceDE w:val="0"/>
              <w:autoSpaceDN w:val="0"/>
              <w:spacing w:before="0" w:after="0"/>
              <w:ind w:left="493"/>
              <w:contextualSpacing w:val="0"/>
              <w:rPr>
                <w:szCs w:val="22"/>
              </w:rPr>
            </w:pPr>
            <w:r w:rsidRPr="00EE60E6">
              <w:rPr>
                <w:szCs w:val="22"/>
              </w:rPr>
              <w:t>Validated questionnaires / Non-validated questionnaires / Interview schedules</w:t>
            </w:r>
            <w:r>
              <w:rPr>
                <w:szCs w:val="22"/>
              </w:rPr>
              <w:t xml:space="preserve"> (as applicable)</w:t>
            </w:r>
          </w:p>
          <w:p w14:paraId="467C36C9" w14:textId="77777777" w:rsidR="00B274EA" w:rsidRDefault="00B274EA" w:rsidP="00B274EA">
            <w:pPr>
              <w:pStyle w:val="ListParagraph"/>
              <w:widowControl w:val="0"/>
              <w:numPr>
                <w:ilvl w:val="1"/>
                <w:numId w:val="29"/>
              </w:numPr>
              <w:autoSpaceDE w:val="0"/>
              <w:autoSpaceDN w:val="0"/>
              <w:spacing w:before="0" w:after="0"/>
              <w:ind w:left="493"/>
              <w:contextualSpacing w:val="0"/>
              <w:rPr>
                <w:szCs w:val="22"/>
              </w:rPr>
            </w:pPr>
            <w:r>
              <w:rPr>
                <w:szCs w:val="22"/>
              </w:rPr>
              <w:t>Participant documentation (information sheets (e.g.</w:t>
            </w:r>
            <w:r w:rsidRPr="00F41B3F">
              <w:rPr>
                <w:szCs w:val="22"/>
              </w:rPr>
              <w:t xml:space="preserve"> TEM003 LJMU Participant Information Sheet Template for HRA Approved Research)</w:t>
            </w:r>
            <w:r>
              <w:rPr>
                <w:szCs w:val="22"/>
              </w:rPr>
              <w:t>, consent forms, recruitment material etc. (as applicable)</w:t>
            </w:r>
          </w:p>
          <w:p w14:paraId="264EA4F2" w14:textId="77777777" w:rsidR="00B274EA" w:rsidRDefault="00B274EA" w:rsidP="00B274EA">
            <w:pPr>
              <w:pStyle w:val="ListParagraph"/>
              <w:widowControl w:val="0"/>
              <w:numPr>
                <w:ilvl w:val="1"/>
                <w:numId w:val="29"/>
              </w:numPr>
              <w:autoSpaceDE w:val="0"/>
              <w:autoSpaceDN w:val="0"/>
              <w:spacing w:before="0" w:after="0"/>
              <w:ind w:left="493"/>
              <w:contextualSpacing w:val="0"/>
              <w:rPr>
                <w:szCs w:val="22"/>
              </w:rPr>
            </w:pPr>
            <w:r w:rsidRPr="00C61A23">
              <w:rPr>
                <w:szCs w:val="22"/>
              </w:rPr>
              <w:t xml:space="preserve">Evidence of peer review - copy of Independent peer review </w:t>
            </w:r>
            <w:r>
              <w:rPr>
                <w:szCs w:val="22"/>
              </w:rPr>
              <w:t>(</w:t>
            </w:r>
            <w:r w:rsidRPr="00F41B3F">
              <w:rPr>
                <w:szCs w:val="22"/>
              </w:rPr>
              <w:t>TEM002 Peer Review Assessment Form for LJMU Sponsored Research)</w:t>
            </w:r>
            <w:r w:rsidRPr="00550524">
              <w:rPr>
                <w:szCs w:val="22"/>
              </w:rPr>
              <w:t xml:space="preserve"> or</w:t>
            </w:r>
            <w:r w:rsidRPr="00C61A23">
              <w:rPr>
                <w:szCs w:val="22"/>
              </w:rPr>
              <w:t xml:space="preserve"> grant award letter with confirmation of peer review and statistical</w:t>
            </w:r>
            <w:r w:rsidRPr="00550524">
              <w:rPr>
                <w:szCs w:val="22"/>
              </w:rPr>
              <w:t xml:space="preserve"> </w:t>
            </w:r>
            <w:r w:rsidRPr="00C61A23">
              <w:rPr>
                <w:szCs w:val="22"/>
              </w:rPr>
              <w:t>review.</w:t>
            </w:r>
            <w:r>
              <w:rPr>
                <w:szCs w:val="22"/>
              </w:rPr>
              <w:t xml:space="preserve"> (If required)</w:t>
            </w:r>
          </w:p>
          <w:p w14:paraId="321AAF48" w14:textId="77777777" w:rsidR="00B274EA" w:rsidRPr="00FD2340" w:rsidRDefault="00B274EA" w:rsidP="00B274EA">
            <w:pPr>
              <w:pStyle w:val="ListParagraph"/>
              <w:widowControl w:val="0"/>
              <w:numPr>
                <w:ilvl w:val="1"/>
                <w:numId w:val="29"/>
              </w:numPr>
              <w:autoSpaceDE w:val="0"/>
              <w:autoSpaceDN w:val="0"/>
              <w:spacing w:before="0" w:after="0"/>
              <w:ind w:left="493"/>
              <w:contextualSpacing w:val="0"/>
              <w:rPr>
                <w:szCs w:val="22"/>
              </w:rPr>
            </w:pPr>
            <w:r w:rsidRPr="00FD2340">
              <w:rPr>
                <w:szCs w:val="22"/>
              </w:rPr>
              <w:t xml:space="preserve">Organisation Information Document (OID) for non-commercially sponsored projects – </w:t>
            </w:r>
            <w:hyperlink r:id="rId22" w:history="1">
              <w:r w:rsidRPr="00FD2340">
                <w:rPr>
                  <w:rStyle w:val="Hyperlink"/>
                  <w:szCs w:val="22"/>
                </w:rPr>
                <w:t>template</w:t>
              </w:r>
            </w:hyperlink>
            <w:r w:rsidRPr="00FD2340">
              <w:rPr>
                <w:szCs w:val="22"/>
              </w:rPr>
              <w:t xml:space="preserve"> and </w:t>
            </w:r>
            <w:hyperlink r:id="rId23" w:history="1">
              <w:r w:rsidRPr="00FD2340">
                <w:rPr>
                  <w:rStyle w:val="Hyperlink"/>
                  <w:szCs w:val="22"/>
                </w:rPr>
                <w:t>guidance</w:t>
              </w:r>
            </w:hyperlink>
            <w:r w:rsidRPr="00FD2340">
              <w:rPr>
                <w:szCs w:val="22"/>
              </w:rPr>
              <w:t xml:space="preserve"> (unless the participating R&amp;D office confirms in writing that they are happy to conduct their review without an OID). Only required if the IRAS form is submitted for HRA approval.</w:t>
            </w:r>
          </w:p>
          <w:p w14:paraId="44C32F0E" w14:textId="77777777" w:rsidR="00B274EA" w:rsidRPr="006A67DF" w:rsidRDefault="00B274EA" w:rsidP="00B274EA">
            <w:pPr>
              <w:pStyle w:val="ListParagraph"/>
              <w:widowControl w:val="0"/>
              <w:numPr>
                <w:ilvl w:val="1"/>
                <w:numId w:val="29"/>
              </w:numPr>
              <w:autoSpaceDE w:val="0"/>
              <w:autoSpaceDN w:val="0"/>
              <w:spacing w:before="0" w:after="0"/>
              <w:ind w:left="493"/>
              <w:contextualSpacing w:val="0"/>
              <w:rPr>
                <w:szCs w:val="22"/>
              </w:rPr>
            </w:pPr>
            <w:r w:rsidRPr="00FD2340">
              <w:rPr>
                <w:szCs w:val="22"/>
              </w:rPr>
              <w:t>Evidence of Sponsor insurance or indemnity</w:t>
            </w:r>
          </w:p>
          <w:p w14:paraId="0EF0F405" w14:textId="77777777" w:rsidR="00B274EA" w:rsidRPr="00C61A23" w:rsidRDefault="00B274EA" w:rsidP="00B274EA">
            <w:pPr>
              <w:pStyle w:val="ListParagraph"/>
              <w:widowControl w:val="0"/>
              <w:numPr>
                <w:ilvl w:val="1"/>
                <w:numId w:val="29"/>
              </w:numPr>
              <w:autoSpaceDE w:val="0"/>
              <w:autoSpaceDN w:val="0"/>
              <w:spacing w:before="0" w:after="0"/>
              <w:ind w:left="493"/>
              <w:contextualSpacing w:val="0"/>
              <w:rPr>
                <w:szCs w:val="22"/>
              </w:rPr>
            </w:pPr>
            <w:r w:rsidRPr="00C61A23">
              <w:rPr>
                <w:szCs w:val="22"/>
              </w:rPr>
              <w:t>Confirmation of funding (if</w:t>
            </w:r>
            <w:r w:rsidRPr="00550524">
              <w:rPr>
                <w:szCs w:val="22"/>
              </w:rPr>
              <w:t xml:space="preserve"> </w:t>
            </w:r>
            <w:r w:rsidRPr="00C61A23">
              <w:rPr>
                <w:szCs w:val="22"/>
              </w:rPr>
              <w:t>applicable/available)</w:t>
            </w:r>
          </w:p>
          <w:p w14:paraId="4CCE25AE" w14:textId="77777777" w:rsidR="00B274EA" w:rsidRDefault="00B274EA" w:rsidP="00B274EA">
            <w:pPr>
              <w:pStyle w:val="ListParagraph"/>
              <w:widowControl w:val="0"/>
              <w:numPr>
                <w:ilvl w:val="1"/>
                <w:numId w:val="29"/>
              </w:numPr>
              <w:autoSpaceDE w:val="0"/>
              <w:autoSpaceDN w:val="0"/>
              <w:spacing w:before="0" w:after="0"/>
              <w:ind w:left="493"/>
              <w:contextualSpacing w:val="0"/>
              <w:rPr>
                <w:szCs w:val="22"/>
              </w:rPr>
            </w:pPr>
            <w:r w:rsidRPr="00F72EA4">
              <w:rPr>
                <w:szCs w:val="22"/>
              </w:rPr>
              <w:t>Evidence of costing and confirmation of adequate funding available for the duration of the study</w:t>
            </w:r>
          </w:p>
          <w:p w14:paraId="1B885117" w14:textId="77777777" w:rsidR="00B274EA" w:rsidRPr="00C61A23" w:rsidRDefault="00B274EA" w:rsidP="00B274EA">
            <w:pPr>
              <w:pStyle w:val="ListParagraph"/>
              <w:widowControl w:val="0"/>
              <w:numPr>
                <w:ilvl w:val="1"/>
                <w:numId w:val="29"/>
              </w:numPr>
              <w:autoSpaceDE w:val="0"/>
              <w:autoSpaceDN w:val="0"/>
              <w:spacing w:before="0" w:after="0"/>
              <w:ind w:left="493"/>
              <w:contextualSpacing w:val="0"/>
              <w:rPr>
                <w:szCs w:val="22"/>
              </w:rPr>
            </w:pPr>
            <w:r w:rsidRPr="00C61A23">
              <w:rPr>
                <w:szCs w:val="22"/>
              </w:rPr>
              <w:t>Letter</w:t>
            </w:r>
            <w:r w:rsidRPr="00550524">
              <w:rPr>
                <w:szCs w:val="22"/>
              </w:rPr>
              <w:t xml:space="preserve"> </w:t>
            </w:r>
            <w:r w:rsidRPr="00C61A23">
              <w:rPr>
                <w:szCs w:val="22"/>
              </w:rPr>
              <w:t>confirming</w:t>
            </w:r>
            <w:r w:rsidRPr="00550524">
              <w:rPr>
                <w:szCs w:val="22"/>
              </w:rPr>
              <w:t xml:space="preserve"> </w:t>
            </w:r>
            <w:r w:rsidRPr="00C61A23">
              <w:rPr>
                <w:szCs w:val="22"/>
              </w:rPr>
              <w:t>co-sponsorship</w:t>
            </w:r>
            <w:r w:rsidRPr="00550524">
              <w:rPr>
                <w:szCs w:val="22"/>
              </w:rPr>
              <w:t xml:space="preserve"> </w:t>
            </w:r>
            <w:r w:rsidRPr="00C61A23">
              <w:rPr>
                <w:szCs w:val="22"/>
              </w:rPr>
              <w:t>from</w:t>
            </w:r>
            <w:r w:rsidRPr="00550524">
              <w:rPr>
                <w:szCs w:val="22"/>
              </w:rPr>
              <w:t xml:space="preserve"> </w:t>
            </w:r>
            <w:r w:rsidRPr="00C61A23">
              <w:rPr>
                <w:szCs w:val="22"/>
              </w:rPr>
              <w:t>the</w:t>
            </w:r>
            <w:r w:rsidRPr="00550524">
              <w:rPr>
                <w:szCs w:val="22"/>
              </w:rPr>
              <w:t xml:space="preserve"> </w:t>
            </w:r>
            <w:r w:rsidRPr="00C61A23">
              <w:rPr>
                <w:szCs w:val="22"/>
              </w:rPr>
              <w:t>Trust</w:t>
            </w:r>
            <w:r w:rsidRPr="00550524">
              <w:rPr>
                <w:szCs w:val="22"/>
              </w:rPr>
              <w:t xml:space="preserve"> </w:t>
            </w:r>
            <w:r w:rsidRPr="00C61A23">
              <w:rPr>
                <w:szCs w:val="22"/>
              </w:rPr>
              <w:t>(if</w:t>
            </w:r>
            <w:r w:rsidRPr="00550524">
              <w:rPr>
                <w:szCs w:val="22"/>
              </w:rPr>
              <w:t xml:space="preserve"> </w:t>
            </w:r>
            <w:r w:rsidRPr="00C61A23">
              <w:rPr>
                <w:szCs w:val="22"/>
              </w:rPr>
              <w:t>applicable/available)</w:t>
            </w:r>
          </w:p>
          <w:p w14:paraId="42251678" w14:textId="56F20DA4" w:rsidR="00B274EA" w:rsidRPr="00C536F7" w:rsidRDefault="00B274EA" w:rsidP="00B274EA">
            <w:pPr>
              <w:pStyle w:val="ListParagraph"/>
              <w:numPr>
                <w:ilvl w:val="0"/>
                <w:numId w:val="29"/>
              </w:numPr>
              <w:spacing w:before="0" w:after="0"/>
              <w:ind w:left="352"/>
            </w:pPr>
            <w:r>
              <w:rPr>
                <w:szCs w:val="22"/>
              </w:rPr>
              <w:lastRenderedPageBreak/>
              <w:t>A</w:t>
            </w:r>
            <w:r w:rsidRPr="00C61A23">
              <w:rPr>
                <w:szCs w:val="22"/>
              </w:rPr>
              <w:t>greements / contracts</w:t>
            </w:r>
            <w:r>
              <w:rPr>
                <w:szCs w:val="22"/>
              </w:rPr>
              <w:t xml:space="preserve"> that have or will been agreed/negotiated. (If applicable)</w:t>
            </w:r>
          </w:p>
        </w:tc>
        <w:tc>
          <w:tcPr>
            <w:tcW w:w="567" w:type="dxa"/>
          </w:tcPr>
          <w:p w14:paraId="23DBD888" w14:textId="77777777" w:rsidR="006C732A" w:rsidRPr="00333BE1" w:rsidRDefault="006C732A" w:rsidP="006C732A">
            <w:pPr>
              <w:jc w:val="center"/>
            </w:pPr>
          </w:p>
        </w:tc>
        <w:tc>
          <w:tcPr>
            <w:tcW w:w="567" w:type="dxa"/>
          </w:tcPr>
          <w:p w14:paraId="440E9234" w14:textId="77777777" w:rsidR="006C732A" w:rsidRPr="00333BE1" w:rsidRDefault="006C732A" w:rsidP="006C732A">
            <w:pPr>
              <w:jc w:val="center"/>
            </w:pPr>
          </w:p>
        </w:tc>
        <w:tc>
          <w:tcPr>
            <w:tcW w:w="2126" w:type="dxa"/>
          </w:tcPr>
          <w:p w14:paraId="126B4F02" w14:textId="77777777" w:rsidR="006C732A" w:rsidRPr="00333BE1" w:rsidRDefault="006C732A" w:rsidP="00D93AE8"/>
        </w:tc>
      </w:tr>
    </w:tbl>
    <w:p w14:paraId="1F69628F" w14:textId="77777777" w:rsidR="000122DC" w:rsidRDefault="000122DC" w:rsidP="000122DC"/>
    <w:p w14:paraId="28F6CA6A" w14:textId="77777777" w:rsidR="000122DC" w:rsidRPr="000F71BE" w:rsidRDefault="000122DC" w:rsidP="000122DC">
      <w:pPr>
        <w:rPr>
          <w:color w:val="943634"/>
        </w:rPr>
      </w:pPr>
      <w:r w:rsidRPr="000F71BE">
        <w:rPr>
          <w:color w:val="943634"/>
        </w:rPr>
        <w:t>Other Checks, Document and Requirements</w:t>
      </w:r>
    </w:p>
    <w:tbl>
      <w:tblPr>
        <w:tblStyle w:val="TableGrid"/>
        <w:tblW w:w="0" w:type="auto"/>
        <w:tblLayout w:type="fixed"/>
        <w:tblLook w:val="04A0" w:firstRow="1" w:lastRow="0" w:firstColumn="1" w:lastColumn="0" w:noHBand="0" w:noVBand="1"/>
      </w:tblPr>
      <w:tblGrid>
        <w:gridCol w:w="533"/>
        <w:gridCol w:w="1843"/>
        <w:gridCol w:w="3969"/>
        <w:gridCol w:w="1769"/>
        <w:gridCol w:w="2025"/>
        <w:gridCol w:w="1701"/>
        <w:gridCol w:w="1701"/>
      </w:tblGrid>
      <w:tr w:rsidR="000122DC" w:rsidRPr="00333BE1" w14:paraId="43D3238A" w14:textId="77777777" w:rsidTr="000122DC">
        <w:trPr>
          <w:tblHeader/>
        </w:trPr>
        <w:tc>
          <w:tcPr>
            <w:tcW w:w="533" w:type="dxa"/>
          </w:tcPr>
          <w:p w14:paraId="1EBFFC68" w14:textId="77777777" w:rsidR="000122DC" w:rsidRPr="002645BB" w:rsidRDefault="000122DC" w:rsidP="00D93AE8">
            <w:pPr>
              <w:rPr>
                <w:b/>
              </w:rPr>
            </w:pPr>
            <w:r>
              <w:rPr>
                <w:b/>
              </w:rPr>
              <w:t>Ref</w:t>
            </w:r>
          </w:p>
        </w:tc>
        <w:tc>
          <w:tcPr>
            <w:tcW w:w="1843" w:type="dxa"/>
          </w:tcPr>
          <w:p w14:paraId="4642E897" w14:textId="77777777" w:rsidR="000122DC" w:rsidRPr="002645BB" w:rsidRDefault="000122DC" w:rsidP="00D93AE8">
            <w:pPr>
              <w:rPr>
                <w:b/>
              </w:rPr>
            </w:pPr>
            <w:r>
              <w:rPr>
                <w:b/>
              </w:rPr>
              <w:t>Item</w:t>
            </w:r>
          </w:p>
        </w:tc>
        <w:tc>
          <w:tcPr>
            <w:tcW w:w="3969" w:type="dxa"/>
          </w:tcPr>
          <w:p w14:paraId="0FE1B549" w14:textId="77777777" w:rsidR="000122DC" w:rsidRPr="002645BB" w:rsidRDefault="000122DC" w:rsidP="00D93AE8">
            <w:pPr>
              <w:rPr>
                <w:b/>
              </w:rPr>
            </w:pPr>
            <w:r>
              <w:rPr>
                <w:b/>
              </w:rPr>
              <w:t>Studies/All</w:t>
            </w:r>
          </w:p>
        </w:tc>
        <w:tc>
          <w:tcPr>
            <w:tcW w:w="1769" w:type="dxa"/>
          </w:tcPr>
          <w:p w14:paraId="60F46F7C" w14:textId="77777777" w:rsidR="000122DC" w:rsidRPr="002645BB" w:rsidRDefault="000122DC" w:rsidP="00D93AE8">
            <w:pPr>
              <w:rPr>
                <w:b/>
              </w:rPr>
            </w:pPr>
            <w:r>
              <w:rPr>
                <w:b/>
              </w:rPr>
              <w:t>Also for Non-CTIMPS</w:t>
            </w:r>
          </w:p>
        </w:tc>
        <w:tc>
          <w:tcPr>
            <w:tcW w:w="2025" w:type="dxa"/>
          </w:tcPr>
          <w:p w14:paraId="1C65CA35" w14:textId="77777777" w:rsidR="000122DC" w:rsidRPr="002645BB" w:rsidRDefault="000122DC" w:rsidP="00D93AE8">
            <w:pPr>
              <w:rPr>
                <w:b/>
              </w:rPr>
            </w:pPr>
            <w:r>
              <w:rPr>
                <w:b/>
              </w:rPr>
              <w:t>Also for CTIMPs</w:t>
            </w:r>
          </w:p>
        </w:tc>
        <w:tc>
          <w:tcPr>
            <w:tcW w:w="1701" w:type="dxa"/>
          </w:tcPr>
          <w:p w14:paraId="080B04C9" w14:textId="77777777" w:rsidR="000122DC" w:rsidRPr="002645BB" w:rsidRDefault="000122DC" w:rsidP="00D93AE8">
            <w:pPr>
              <w:rPr>
                <w:b/>
              </w:rPr>
            </w:pPr>
            <w:r>
              <w:rPr>
                <w:b/>
              </w:rPr>
              <w:t>Task/Standard defined:</w:t>
            </w:r>
          </w:p>
        </w:tc>
        <w:tc>
          <w:tcPr>
            <w:tcW w:w="1701" w:type="dxa"/>
          </w:tcPr>
          <w:p w14:paraId="29C348F8" w14:textId="77777777" w:rsidR="000122DC" w:rsidRPr="002645BB" w:rsidRDefault="000122DC" w:rsidP="00D93AE8">
            <w:pPr>
              <w:rPr>
                <w:b/>
              </w:rPr>
            </w:pPr>
            <w:r>
              <w:rPr>
                <w:b/>
              </w:rPr>
              <w:t>Responsibility for verification?</w:t>
            </w:r>
          </w:p>
        </w:tc>
      </w:tr>
      <w:tr w:rsidR="000122DC" w:rsidRPr="00333BE1" w14:paraId="1244DB9D" w14:textId="77777777" w:rsidTr="00D93AE8">
        <w:tc>
          <w:tcPr>
            <w:tcW w:w="533" w:type="dxa"/>
          </w:tcPr>
          <w:p w14:paraId="16074FFC" w14:textId="77777777" w:rsidR="000122DC" w:rsidRPr="00EA1E7E" w:rsidRDefault="000122DC" w:rsidP="000122DC">
            <w:pPr>
              <w:pStyle w:val="ListParagraph"/>
              <w:numPr>
                <w:ilvl w:val="0"/>
                <w:numId w:val="13"/>
              </w:numPr>
              <w:spacing w:before="0" w:after="0"/>
              <w:ind w:left="357" w:hanging="357"/>
            </w:pPr>
          </w:p>
        </w:tc>
        <w:tc>
          <w:tcPr>
            <w:tcW w:w="1843" w:type="dxa"/>
          </w:tcPr>
          <w:p w14:paraId="31942AC6" w14:textId="4B9A3774" w:rsidR="000122DC" w:rsidRDefault="00EA7B32" w:rsidP="00D93AE8">
            <w:r w:rsidRPr="00EA7B32">
              <w:t>Organisation Information Document</w:t>
            </w:r>
          </w:p>
        </w:tc>
        <w:tc>
          <w:tcPr>
            <w:tcW w:w="7763" w:type="dxa"/>
            <w:gridSpan w:val="3"/>
          </w:tcPr>
          <w:p w14:paraId="1C39B890" w14:textId="66BA0D3E" w:rsidR="000122DC" w:rsidRDefault="000122DC" w:rsidP="000122DC">
            <w:pPr>
              <w:pStyle w:val="ListParagraph"/>
              <w:numPr>
                <w:ilvl w:val="0"/>
                <w:numId w:val="30"/>
              </w:numPr>
              <w:tabs>
                <w:tab w:val="left" w:pos="924"/>
              </w:tabs>
              <w:spacing w:before="0" w:after="0"/>
            </w:pPr>
            <w:r>
              <w:t>This will need to be submitted for any</w:t>
            </w:r>
            <w:r w:rsidR="00B03CAC">
              <w:t xml:space="preserve"> research involving NHS sites.</w:t>
            </w:r>
          </w:p>
          <w:p w14:paraId="4D3B7170" w14:textId="0DCD26A6" w:rsidR="000122DC" w:rsidRPr="00C536F7" w:rsidRDefault="000122DC" w:rsidP="00AF022E">
            <w:pPr>
              <w:pStyle w:val="ListParagraph"/>
              <w:numPr>
                <w:ilvl w:val="0"/>
                <w:numId w:val="30"/>
              </w:numPr>
              <w:tabs>
                <w:tab w:val="left" w:pos="924"/>
              </w:tabs>
              <w:spacing w:before="0" w:after="0"/>
            </w:pPr>
            <w:r>
              <w:t xml:space="preserve">participant numbers from protocol match </w:t>
            </w:r>
            <w:r w:rsidR="00AF022E" w:rsidRPr="00AF022E">
              <w:t>Organisation Information Document</w:t>
            </w:r>
            <w:r>
              <w:t>, for costings</w:t>
            </w:r>
          </w:p>
        </w:tc>
        <w:tc>
          <w:tcPr>
            <w:tcW w:w="1701" w:type="dxa"/>
          </w:tcPr>
          <w:p w14:paraId="7C7BA15D" w14:textId="77777777" w:rsidR="000122DC" w:rsidRPr="00333BE1" w:rsidRDefault="000122DC" w:rsidP="00D93AE8"/>
        </w:tc>
        <w:tc>
          <w:tcPr>
            <w:tcW w:w="1701" w:type="dxa"/>
          </w:tcPr>
          <w:p w14:paraId="2DEA5829" w14:textId="77777777" w:rsidR="000122DC" w:rsidRPr="00333BE1" w:rsidRDefault="000122DC" w:rsidP="00D93AE8"/>
        </w:tc>
      </w:tr>
      <w:tr w:rsidR="000122DC" w:rsidRPr="00333BE1" w14:paraId="62EEE2C8" w14:textId="77777777" w:rsidTr="00D93AE8">
        <w:tc>
          <w:tcPr>
            <w:tcW w:w="533" w:type="dxa"/>
          </w:tcPr>
          <w:p w14:paraId="76A9CAC8" w14:textId="77777777" w:rsidR="000122DC" w:rsidRDefault="000122DC" w:rsidP="000122DC">
            <w:pPr>
              <w:pStyle w:val="ListParagraph"/>
              <w:numPr>
                <w:ilvl w:val="0"/>
                <w:numId w:val="13"/>
              </w:numPr>
              <w:spacing w:before="0" w:after="0"/>
              <w:ind w:left="357" w:hanging="357"/>
            </w:pPr>
          </w:p>
        </w:tc>
        <w:tc>
          <w:tcPr>
            <w:tcW w:w="1843" w:type="dxa"/>
          </w:tcPr>
          <w:p w14:paraId="6AD55610" w14:textId="77777777" w:rsidR="000122DC" w:rsidRPr="00687EBF" w:rsidRDefault="000122DC" w:rsidP="00D93AE8">
            <w:r w:rsidRPr="00355EAF">
              <w:t>CI CV</w:t>
            </w:r>
          </w:p>
        </w:tc>
        <w:tc>
          <w:tcPr>
            <w:tcW w:w="7763" w:type="dxa"/>
            <w:gridSpan w:val="3"/>
          </w:tcPr>
          <w:p w14:paraId="1B27948C" w14:textId="77777777" w:rsidR="00167554" w:rsidRDefault="00167554" w:rsidP="00D93AE8">
            <w:pPr>
              <w:rPr>
                <w:color w:val="0070C0"/>
              </w:rPr>
            </w:pPr>
            <w:r>
              <w:rPr>
                <w:color w:val="0070C0"/>
              </w:rPr>
              <w:t>The</w:t>
            </w:r>
            <w:r w:rsidR="000122DC" w:rsidRPr="00355EAF">
              <w:rPr>
                <w:color w:val="0070C0"/>
              </w:rPr>
              <w:t xml:space="preserve"> CI is appropriately qualified to undertake activities as assigned to them through the project protocol etc., </w:t>
            </w:r>
          </w:p>
          <w:p w14:paraId="155383F3" w14:textId="49B5ECFC" w:rsidR="000122DC" w:rsidRPr="00C536F7" w:rsidRDefault="00167554" w:rsidP="00167554">
            <w:r>
              <w:rPr>
                <w:color w:val="0070C0"/>
              </w:rPr>
              <w:t xml:space="preserve">Explain </w:t>
            </w:r>
            <w:r w:rsidR="000122DC" w:rsidRPr="00355EAF">
              <w:rPr>
                <w:color w:val="0070C0"/>
              </w:rPr>
              <w:t>what support they have in place.</w:t>
            </w:r>
          </w:p>
        </w:tc>
        <w:tc>
          <w:tcPr>
            <w:tcW w:w="1701" w:type="dxa"/>
          </w:tcPr>
          <w:p w14:paraId="3FF9B68D" w14:textId="77777777" w:rsidR="000122DC" w:rsidRPr="00333BE1" w:rsidRDefault="000122DC" w:rsidP="00D93AE8"/>
        </w:tc>
        <w:tc>
          <w:tcPr>
            <w:tcW w:w="1701" w:type="dxa"/>
          </w:tcPr>
          <w:p w14:paraId="69DD1EAE" w14:textId="77777777" w:rsidR="000122DC" w:rsidRPr="00333BE1" w:rsidRDefault="000122DC" w:rsidP="00D93AE8"/>
        </w:tc>
      </w:tr>
      <w:tr w:rsidR="000122DC" w:rsidRPr="00333BE1" w14:paraId="54D5750D" w14:textId="77777777" w:rsidTr="00D93AE8">
        <w:tc>
          <w:tcPr>
            <w:tcW w:w="533" w:type="dxa"/>
          </w:tcPr>
          <w:p w14:paraId="017F103D" w14:textId="77777777" w:rsidR="000122DC" w:rsidRDefault="000122DC" w:rsidP="000122DC">
            <w:pPr>
              <w:pStyle w:val="ListParagraph"/>
              <w:numPr>
                <w:ilvl w:val="0"/>
                <w:numId w:val="13"/>
              </w:numPr>
              <w:spacing w:before="0" w:after="0"/>
              <w:ind w:left="357" w:hanging="357"/>
            </w:pPr>
          </w:p>
        </w:tc>
        <w:tc>
          <w:tcPr>
            <w:tcW w:w="1843" w:type="dxa"/>
          </w:tcPr>
          <w:p w14:paraId="029EB820" w14:textId="77777777" w:rsidR="000122DC" w:rsidRPr="00355EAF" w:rsidRDefault="000122DC" w:rsidP="00D93AE8">
            <w:r w:rsidRPr="00355EAF">
              <w:t>Risk Assessment (mandatory requirement  for CTIMPs, may be requested for other interventional studies)</w:t>
            </w:r>
          </w:p>
        </w:tc>
        <w:tc>
          <w:tcPr>
            <w:tcW w:w="5738" w:type="dxa"/>
            <w:gridSpan w:val="2"/>
          </w:tcPr>
          <w:p w14:paraId="1E0A4D70" w14:textId="77777777" w:rsidR="000122DC" w:rsidRPr="00333BE1" w:rsidRDefault="000122DC" w:rsidP="00D93AE8">
            <w:r w:rsidRPr="00355EAF">
              <w:t>Not normally required but may be requested for interventional studies.</w:t>
            </w:r>
          </w:p>
        </w:tc>
        <w:tc>
          <w:tcPr>
            <w:tcW w:w="2025" w:type="dxa"/>
          </w:tcPr>
          <w:p w14:paraId="0C498E4E" w14:textId="77777777" w:rsidR="000122DC" w:rsidRPr="00C536F7" w:rsidRDefault="000122DC" w:rsidP="00D93AE8">
            <w:r w:rsidRPr="00355EAF">
              <w:t>Review and compare as a plan vs protocol</w:t>
            </w:r>
          </w:p>
        </w:tc>
        <w:tc>
          <w:tcPr>
            <w:tcW w:w="1701" w:type="dxa"/>
          </w:tcPr>
          <w:p w14:paraId="7CE4EB89" w14:textId="77777777" w:rsidR="000122DC" w:rsidRPr="00333BE1" w:rsidRDefault="000122DC" w:rsidP="00D93AE8"/>
        </w:tc>
        <w:tc>
          <w:tcPr>
            <w:tcW w:w="1701" w:type="dxa"/>
          </w:tcPr>
          <w:p w14:paraId="752CDADE" w14:textId="77777777" w:rsidR="000122DC" w:rsidRPr="00333BE1" w:rsidRDefault="000122DC" w:rsidP="00D93AE8"/>
        </w:tc>
      </w:tr>
      <w:tr w:rsidR="000122DC" w:rsidRPr="00333BE1" w14:paraId="77BCBD49" w14:textId="77777777" w:rsidTr="00D93AE8">
        <w:tc>
          <w:tcPr>
            <w:tcW w:w="533" w:type="dxa"/>
          </w:tcPr>
          <w:p w14:paraId="1BF85E0C" w14:textId="77777777" w:rsidR="000122DC" w:rsidRDefault="000122DC" w:rsidP="00D93AE8">
            <w:pPr>
              <w:pStyle w:val="ListParagraph"/>
              <w:ind w:left="357"/>
            </w:pPr>
          </w:p>
        </w:tc>
        <w:tc>
          <w:tcPr>
            <w:tcW w:w="1843" w:type="dxa"/>
          </w:tcPr>
          <w:p w14:paraId="223CC289" w14:textId="77777777" w:rsidR="000122DC" w:rsidRPr="00355EAF" w:rsidRDefault="000122DC" w:rsidP="00D93AE8">
            <w:r w:rsidRPr="00355EAF">
              <w:t>Monitoring Plan (may be submitted for CTIMPs)</w:t>
            </w:r>
          </w:p>
        </w:tc>
        <w:tc>
          <w:tcPr>
            <w:tcW w:w="5738" w:type="dxa"/>
            <w:gridSpan w:val="2"/>
          </w:tcPr>
          <w:p w14:paraId="0FFFC2E3" w14:textId="77777777" w:rsidR="000122DC" w:rsidRPr="00333BE1" w:rsidRDefault="000122DC" w:rsidP="00D93AE8">
            <w:r w:rsidRPr="00355EAF">
              <w:t>Not required.</w:t>
            </w:r>
          </w:p>
        </w:tc>
        <w:tc>
          <w:tcPr>
            <w:tcW w:w="2025" w:type="dxa"/>
          </w:tcPr>
          <w:p w14:paraId="61E42C05" w14:textId="77777777" w:rsidR="000122DC" w:rsidRPr="00355EAF" w:rsidRDefault="000122DC" w:rsidP="00D93AE8">
            <w:r w:rsidRPr="00355EAF">
              <w:t>Review the appropriateness of the Monitoring Plan, comparing the Monitoring Plan against the RA and protocol. This may be developed after sponsorship approval has been issued.</w:t>
            </w:r>
          </w:p>
        </w:tc>
        <w:tc>
          <w:tcPr>
            <w:tcW w:w="1701" w:type="dxa"/>
          </w:tcPr>
          <w:p w14:paraId="0979A671" w14:textId="77777777" w:rsidR="000122DC" w:rsidRPr="00333BE1" w:rsidRDefault="000122DC" w:rsidP="00D93AE8"/>
        </w:tc>
        <w:tc>
          <w:tcPr>
            <w:tcW w:w="1701" w:type="dxa"/>
          </w:tcPr>
          <w:p w14:paraId="1AF302BD" w14:textId="77777777" w:rsidR="000122DC" w:rsidRPr="00333BE1" w:rsidRDefault="000122DC" w:rsidP="00D93AE8"/>
        </w:tc>
      </w:tr>
      <w:tr w:rsidR="000122DC" w:rsidRPr="00333BE1" w14:paraId="2A78B5CC" w14:textId="77777777" w:rsidTr="00D93AE8">
        <w:tc>
          <w:tcPr>
            <w:tcW w:w="533" w:type="dxa"/>
          </w:tcPr>
          <w:p w14:paraId="1EB6954E" w14:textId="77777777" w:rsidR="000122DC" w:rsidRDefault="000122DC" w:rsidP="000122DC">
            <w:pPr>
              <w:pStyle w:val="ListParagraph"/>
              <w:numPr>
                <w:ilvl w:val="0"/>
                <w:numId w:val="13"/>
              </w:numPr>
              <w:spacing w:before="0" w:after="0"/>
              <w:ind w:left="357" w:hanging="357"/>
            </w:pPr>
          </w:p>
        </w:tc>
        <w:tc>
          <w:tcPr>
            <w:tcW w:w="1843" w:type="dxa"/>
          </w:tcPr>
          <w:p w14:paraId="5D8A8782" w14:textId="77777777" w:rsidR="000122DC" w:rsidRPr="00355EAF" w:rsidRDefault="000122DC" w:rsidP="00D93AE8">
            <w:r w:rsidRPr="00355EAF">
              <w:t>Peer review; this is required for any studies under Policy Framework for Health and Social Care and when wishing for portfolio adoption.</w:t>
            </w:r>
          </w:p>
        </w:tc>
        <w:tc>
          <w:tcPr>
            <w:tcW w:w="7763" w:type="dxa"/>
            <w:gridSpan w:val="3"/>
          </w:tcPr>
          <w:p w14:paraId="267D6C95" w14:textId="13BA814A" w:rsidR="000122DC" w:rsidRPr="00355EAF" w:rsidRDefault="000122DC" w:rsidP="00C7436D">
            <w:r w:rsidRPr="00355EAF">
              <w:t xml:space="preserve">Confirmation that it has been appropriately peer reviewed, and matches A54-1 in IRAS.  </w:t>
            </w:r>
            <w:r w:rsidR="00B03CAC">
              <w:t>Please refer to the</w:t>
            </w:r>
            <w:r w:rsidRPr="00355EAF">
              <w:t xml:space="preserve"> </w:t>
            </w:r>
            <w:r w:rsidR="009C2804">
              <w:t>LJMU</w:t>
            </w:r>
            <w:r w:rsidRPr="00355EAF">
              <w:t xml:space="preserve"> </w:t>
            </w:r>
            <w:r w:rsidR="00B03CAC">
              <w:t>SOP</w:t>
            </w:r>
            <w:r w:rsidRPr="00355EAF">
              <w:t xml:space="preserve"> on peer</w:t>
            </w:r>
            <w:r w:rsidR="00B03CAC">
              <w:t xml:space="preserve"> review of clinical </w:t>
            </w:r>
            <w:r w:rsidR="00C7436D">
              <w:t>research</w:t>
            </w:r>
            <w:r w:rsidR="00B03CAC">
              <w:t>.</w:t>
            </w:r>
          </w:p>
        </w:tc>
        <w:tc>
          <w:tcPr>
            <w:tcW w:w="1701" w:type="dxa"/>
          </w:tcPr>
          <w:p w14:paraId="34BB4840" w14:textId="77777777" w:rsidR="000122DC" w:rsidRPr="00333BE1" w:rsidRDefault="000122DC" w:rsidP="00D93AE8"/>
        </w:tc>
        <w:tc>
          <w:tcPr>
            <w:tcW w:w="1701" w:type="dxa"/>
          </w:tcPr>
          <w:p w14:paraId="0FCF9AF7" w14:textId="77777777" w:rsidR="000122DC" w:rsidRPr="00333BE1" w:rsidRDefault="000122DC" w:rsidP="00D93AE8"/>
        </w:tc>
      </w:tr>
      <w:tr w:rsidR="000122DC" w:rsidRPr="00333BE1" w14:paraId="1026ABDC" w14:textId="77777777" w:rsidTr="00D93AE8">
        <w:tc>
          <w:tcPr>
            <w:tcW w:w="533" w:type="dxa"/>
          </w:tcPr>
          <w:p w14:paraId="73E31232" w14:textId="77777777" w:rsidR="000122DC" w:rsidRDefault="000122DC" w:rsidP="000122DC">
            <w:pPr>
              <w:pStyle w:val="ListParagraph"/>
              <w:numPr>
                <w:ilvl w:val="0"/>
                <w:numId w:val="13"/>
              </w:numPr>
              <w:spacing w:before="0" w:after="0"/>
              <w:ind w:left="357" w:hanging="357"/>
            </w:pPr>
          </w:p>
        </w:tc>
        <w:tc>
          <w:tcPr>
            <w:tcW w:w="1843" w:type="dxa"/>
          </w:tcPr>
          <w:p w14:paraId="693E061E" w14:textId="77777777" w:rsidR="000122DC" w:rsidRPr="00502439" w:rsidRDefault="000122DC" w:rsidP="00D93AE8">
            <w:pPr>
              <w:rPr>
                <w:color w:val="0070C0"/>
              </w:rPr>
            </w:pPr>
            <w:r w:rsidRPr="00502439">
              <w:rPr>
                <w:color w:val="0070C0"/>
              </w:rPr>
              <w:t>Investigational Products</w:t>
            </w:r>
          </w:p>
        </w:tc>
        <w:tc>
          <w:tcPr>
            <w:tcW w:w="5738" w:type="dxa"/>
            <w:gridSpan w:val="2"/>
          </w:tcPr>
          <w:p w14:paraId="0B7D93C7" w14:textId="17CC207D" w:rsidR="000122DC" w:rsidRPr="00502439" w:rsidRDefault="009F19BF" w:rsidP="000122DC">
            <w:pPr>
              <w:pStyle w:val="ListParagraph"/>
              <w:numPr>
                <w:ilvl w:val="0"/>
                <w:numId w:val="31"/>
              </w:numPr>
              <w:tabs>
                <w:tab w:val="left" w:pos="924"/>
              </w:tabs>
              <w:spacing w:before="0" w:after="0"/>
              <w:rPr>
                <w:color w:val="0070C0"/>
              </w:rPr>
            </w:pPr>
            <w:r>
              <w:rPr>
                <w:color w:val="0070C0"/>
              </w:rPr>
              <w:t xml:space="preserve">Explained - </w:t>
            </w:r>
            <w:r w:rsidR="000122DC" w:rsidRPr="00502439">
              <w:rPr>
                <w:color w:val="0070C0"/>
              </w:rPr>
              <w:t>Are there any study substances manufactured by the University?</w:t>
            </w:r>
          </w:p>
          <w:p w14:paraId="6B9AFBD4" w14:textId="3AC3A804" w:rsidR="000122DC" w:rsidRPr="00502439" w:rsidRDefault="009F19BF" w:rsidP="000122DC">
            <w:pPr>
              <w:pStyle w:val="ListParagraph"/>
              <w:numPr>
                <w:ilvl w:val="0"/>
                <w:numId w:val="31"/>
              </w:numPr>
              <w:tabs>
                <w:tab w:val="left" w:pos="924"/>
              </w:tabs>
              <w:spacing w:before="0" w:after="0"/>
              <w:rPr>
                <w:color w:val="0070C0"/>
              </w:rPr>
            </w:pPr>
            <w:r>
              <w:rPr>
                <w:color w:val="0070C0"/>
              </w:rPr>
              <w:t xml:space="preserve">Explained - </w:t>
            </w:r>
            <w:r w:rsidR="000122DC" w:rsidRPr="00502439">
              <w:rPr>
                <w:color w:val="0070C0"/>
              </w:rPr>
              <w:t>Are substances suitable for administration to humans?</w:t>
            </w:r>
          </w:p>
          <w:p w14:paraId="33BBD93F" w14:textId="1DE1F089" w:rsidR="000122DC" w:rsidRPr="00333BE1" w:rsidRDefault="00C603D9" w:rsidP="00D93AE8">
            <w:r>
              <w:rPr>
                <w:color w:val="0070C0"/>
              </w:rPr>
              <w:t xml:space="preserve">Explained - </w:t>
            </w:r>
            <w:r w:rsidR="000122DC" w:rsidRPr="00502439">
              <w:rPr>
                <w:color w:val="0070C0"/>
              </w:rPr>
              <w:t>Are the processes for handling the study drugs   and the process for storage, preparation and dispensing okay?</w:t>
            </w:r>
          </w:p>
        </w:tc>
        <w:tc>
          <w:tcPr>
            <w:tcW w:w="2025" w:type="dxa"/>
          </w:tcPr>
          <w:p w14:paraId="488A08A6" w14:textId="77777777" w:rsidR="000122DC" w:rsidRPr="00355EAF" w:rsidRDefault="000122DC" w:rsidP="00D93AE8">
            <w:r w:rsidRPr="00502439">
              <w:rPr>
                <w:color w:val="0070C0"/>
              </w:rPr>
              <w:t>Investigational Products</w:t>
            </w:r>
          </w:p>
        </w:tc>
        <w:tc>
          <w:tcPr>
            <w:tcW w:w="1701" w:type="dxa"/>
          </w:tcPr>
          <w:p w14:paraId="727A9C12" w14:textId="77777777" w:rsidR="000122DC" w:rsidRPr="00333BE1" w:rsidRDefault="000122DC" w:rsidP="00D93AE8"/>
        </w:tc>
        <w:tc>
          <w:tcPr>
            <w:tcW w:w="1701" w:type="dxa"/>
          </w:tcPr>
          <w:p w14:paraId="64C26196" w14:textId="77777777" w:rsidR="000122DC" w:rsidRPr="00333BE1" w:rsidRDefault="000122DC" w:rsidP="00D93AE8"/>
        </w:tc>
      </w:tr>
      <w:tr w:rsidR="000122DC" w:rsidRPr="00333BE1" w14:paraId="22EEA751" w14:textId="77777777" w:rsidTr="00D93AE8">
        <w:tc>
          <w:tcPr>
            <w:tcW w:w="533" w:type="dxa"/>
          </w:tcPr>
          <w:p w14:paraId="369BCDC5" w14:textId="77777777" w:rsidR="000122DC" w:rsidRDefault="000122DC" w:rsidP="000122DC">
            <w:pPr>
              <w:pStyle w:val="ListParagraph"/>
              <w:numPr>
                <w:ilvl w:val="0"/>
                <w:numId w:val="13"/>
              </w:numPr>
              <w:spacing w:before="0" w:after="0"/>
              <w:ind w:left="357" w:hanging="357"/>
            </w:pPr>
          </w:p>
        </w:tc>
        <w:tc>
          <w:tcPr>
            <w:tcW w:w="1843" w:type="dxa"/>
          </w:tcPr>
          <w:p w14:paraId="1231D6E9" w14:textId="77777777" w:rsidR="000122DC" w:rsidRPr="00502439" w:rsidRDefault="000122DC" w:rsidP="00D93AE8">
            <w:pPr>
              <w:rPr>
                <w:color w:val="0070C0"/>
              </w:rPr>
            </w:pPr>
            <w:r w:rsidRPr="00502439">
              <w:rPr>
                <w:color w:val="0070C0"/>
              </w:rPr>
              <w:t>Collaborators and contracts</w:t>
            </w:r>
          </w:p>
        </w:tc>
        <w:tc>
          <w:tcPr>
            <w:tcW w:w="7763" w:type="dxa"/>
            <w:gridSpan w:val="3"/>
          </w:tcPr>
          <w:p w14:paraId="1D0E620B" w14:textId="30BF56F9" w:rsidR="000122DC" w:rsidRPr="00502439" w:rsidRDefault="00C603D9" w:rsidP="000122DC">
            <w:pPr>
              <w:pStyle w:val="ListParagraph"/>
              <w:numPr>
                <w:ilvl w:val="0"/>
                <w:numId w:val="31"/>
              </w:numPr>
              <w:tabs>
                <w:tab w:val="left" w:pos="924"/>
              </w:tabs>
              <w:spacing w:before="0" w:after="0"/>
              <w:rPr>
                <w:color w:val="0070C0"/>
              </w:rPr>
            </w:pPr>
            <w:r>
              <w:rPr>
                <w:color w:val="0070C0"/>
              </w:rPr>
              <w:t xml:space="preserve">Explained - </w:t>
            </w:r>
            <w:r w:rsidR="000122DC" w:rsidRPr="00502439">
              <w:rPr>
                <w:color w:val="0070C0"/>
              </w:rPr>
              <w:t xml:space="preserve">Are any services contracted out to a third party (e.g. central laboratory services, centralised diagnostics, study monitoring or data collection)? Are appropriate contracts going to be put in place? </w:t>
            </w:r>
          </w:p>
          <w:p w14:paraId="4BD3F8B7" w14:textId="117B8217" w:rsidR="000122DC" w:rsidRDefault="00C603D9" w:rsidP="000122DC">
            <w:pPr>
              <w:pStyle w:val="ListParagraph"/>
              <w:numPr>
                <w:ilvl w:val="0"/>
                <w:numId w:val="31"/>
              </w:numPr>
              <w:tabs>
                <w:tab w:val="left" w:pos="924"/>
              </w:tabs>
              <w:spacing w:before="0" w:after="0"/>
              <w:rPr>
                <w:color w:val="0070C0"/>
              </w:rPr>
            </w:pPr>
            <w:r>
              <w:rPr>
                <w:color w:val="0070C0"/>
              </w:rPr>
              <w:t xml:space="preserve">Explained - </w:t>
            </w:r>
            <w:r w:rsidR="000122DC" w:rsidRPr="00502439">
              <w:rPr>
                <w:color w:val="0070C0"/>
              </w:rPr>
              <w:t xml:space="preserve">Are there other Sponsors? (If so, check i) insurance and indemnity arrangements, ii) division of responsibilities. Be aware that Sponsor responsibilities </w:t>
            </w:r>
            <w:r>
              <w:rPr>
                <w:color w:val="0070C0"/>
              </w:rPr>
              <w:t xml:space="preserve">cannot be shifted </w:t>
            </w:r>
            <w:r w:rsidR="000122DC" w:rsidRPr="00502439">
              <w:rPr>
                <w:color w:val="0070C0"/>
              </w:rPr>
              <w:t xml:space="preserve">amongst co-sponsors). </w:t>
            </w:r>
          </w:p>
          <w:p w14:paraId="1DF97194" w14:textId="0B92588E" w:rsidR="000122DC" w:rsidRPr="00875FF3" w:rsidRDefault="00C603D9" w:rsidP="00C603D9">
            <w:pPr>
              <w:pStyle w:val="ListParagraph"/>
              <w:numPr>
                <w:ilvl w:val="0"/>
                <w:numId w:val="31"/>
              </w:numPr>
              <w:tabs>
                <w:tab w:val="left" w:pos="924"/>
              </w:tabs>
              <w:spacing w:before="0" w:after="0"/>
              <w:rPr>
                <w:color w:val="0070C0"/>
              </w:rPr>
            </w:pPr>
            <w:r>
              <w:rPr>
                <w:color w:val="0070C0"/>
              </w:rPr>
              <w:t xml:space="preserve">Explained - </w:t>
            </w:r>
            <w:r w:rsidR="000122DC" w:rsidRPr="00875FF3">
              <w:rPr>
                <w:color w:val="0070C0"/>
              </w:rPr>
              <w:t xml:space="preserve">Are there any activities </w:t>
            </w:r>
            <w:r>
              <w:rPr>
                <w:color w:val="0070C0"/>
              </w:rPr>
              <w:t>delegated</w:t>
            </w:r>
            <w:r w:rsidR="000122DC" w:rsidRPr="00875FF3">
              <w:rPr>
                <w:color w:val="0070C0"/>
              </w:rPr>
              <w:t xml:space="preserve"> to third parties? Are there expectations from the third party as to study conduct?</w:t>
            </w:r>
          </w:p>
        </w:tc>
        <w:tc>
          <w:tcPr>
            <w:tcW w:w="1701" w:type="dxa"/>
          </w:tcPr>
          <w:p w14:paraId="0587003A" w14:textId="77777777" w:rsidR="000122DC" w:rsidRPr="00333BE1" w:rsidRDefault="000122DC" w:rsidP="00D93AE8"/>
        </w:tc>
        <w:tc>
          <w:tcPr>
            <w:tcW w:w="1701" w:type="dxa"/>
          </w:tcPr>
          <w:p w14:paraId="27207329" w14:textId="77777777" w:rsidR="000122DC" w:rsidRPr="00333BE1" w:rsidRDefault="000122DC" w:rsidP="00D93AE8"/>
        </w:tc>
      </w:tr>
      <w:tr w:rsidR="000122DC" w:rsidRPr="00333BE1" w14:paraId="3C134DE4" w14:textId="77777777" w:rsidTr="00D93AE8">
        <w:tc>
          <w:tcPr>
            <w:tcW w:w="533" w:type="dxa"/>
          </w:tcPr>
          <w:p w14:paraId="3895837A" w14:textId="77777777" w:rsidR="000122DC" w:rsidRDefault="000122DC" w:rsidP="000122DC">
            <w:pPr>
              <w:pStyle w:val="ListParagraph"/>
              <w:numPr>
                <w:ilvl w:val="0"/>
                <w:numId w:val="13"/>
              </w:numPr>
              <w:spacing w:before="0" w:after="0"/>
              <w:ind w:left="357" w:hanging="357"/>
            </w:pPr>
          </w:p>
        </w:tc>
        <w:tc>
          <w:tcPr>
            <w:tcW w:w="1843" w:type="dxa"/>
          </w:tcPr>
          <w:p w14:paraId="5AE1A9DF" w14:textId="77777777" w:rsidR="000122DC" w:rsidRPr="00502439" w:rsidRDefault="000122DC" w:rsidP="00D93AE8">
            <w:pPr>
              <w:rPr>
                <w:color w:val="0070C0"/>
              </w:rPr>
            </w:pPr>
            <w:r>
              <w:rPr>
                <w:color w:val="0070C0"/>
              </w:rPr>
              <w:t>Study organisation</w:t>
            </w:r>
          </w:p>
        </w:tc>
        <w:tc>
          <w:tcPr>
            <w:tcW w:w="7763" w:type="dxa"/>
            <w:gridSpan w:val="3"/>
          </w:tcPr>
          <w:p w14:paraId="1E3EC5F4" w14:textId="331EE8DF" w:rsidR="000122DC" w:rsidRDefault="007B3FE3" w:rsidP="000122DC">
            <w:pPr>
              <w:pStyle w:val="ListParagraph"/>
              <w:numPr>
                <w:ilvl w:val="0"/>
                <w:numId w:val="31"/>
              </w:numPr>
              <w:rPr>
                <w:color w:val="0070C0"/>
              </w:rPr>
            </w:pPr>
            <w:r>
              <w:rPr>
                <w:color w:val="0070C0"/>
              </w:rPr>
              <w:t xml:space="preserve">Explained - </w:t>
            </w:r>
            <w:r w:rsidR="000122DC">
              <w:rPr>
                <w:color w:val="0070C0"/>
              </w:rPr>
              <w:t>Are there any particular organisational challenges in relation to the study?</w:t>
            </w:r>
          </w:p>
          <w:p w14:paraId="693CD15E" w14:textId="15E43676" w:rsidR="000122DC" w:rsidRDefault="007B3FE3" w:rsidP="000122DC">
            <w:pPr>
              <w:pStyle w:val="ListParagraph"/>
              <w:numPr>
                <w:ilvl w:val="0"/>
                <w:numId w:val="31"/>
              </w:numPr>
              <w:rPr>
                <w:color w:val="0070C0"/>
              </w:rPr>
            </w:pPr>
            <w:r>
              <w:rPr>
                <w:color w:val="0070C0"/>
              </w:rPr>
              <w:t xml:space="preserve">Explained - </w:t>
            </w:r>
            <w:r w:rsidR="000122DC">
              <w:rPr>
                <w:color w:val="0070C0"/>
              </w:rPr>
              <w:t>who will train sites on the protocol? (Note: CTUs will have a process for site set up in the QMS)</w:t>
            </w:r>
          </w:p>
          <w:p w14:paraId="5D38F809" w14:textId="049B4F0A" w:rsidR="000122DC" w:rsidRPr="004319CC" w:rsidRDefault="007B3FE3" w:rsidP="007B3FE3">
            <w:pPr>
              <w:pStyle w:val="ListParagraph"/>
              <w:numPr>
                <w:ilvl w:val="0"/>
                <w:numId w:val="31"/>
              </w:numPr>
              <w:rPr>
                <w:color w:val="0070C0"/>
              </w:rPr>
            </w:pPr>
            <w:r>
              <w:rPr>
                <w:color w:val="0070C0"/>
              </w:rPr>
              <w:t xml:space="preserve">Explained - </w:t>
            </w:r>
            <w:r w:rsidR="000122DC" w:rsidRPr="004319CC">
              <w:rPr>
                <w:color w:val="0070C0"/>
              </w:rPr>
              <w:t>Is there any equipment purchased as part of the study? If so, who is responsible for maintenance/calibration? Who own it past the end of the study? Who is liable if it goes wrong? Does it</w:t>
            </w:r>
            <w:r>
              <w:rPr>
                <w:color w:val="0070C0"/>
              </w:rPr>
              <w:t xml:space="preserve"> need to be separately insured?</w:t>
            </w:r>
          </w:p>
        </w:tc>
        <w:tc>
          <w:tcPr>
            <w:tcW w:w="1701" w:type="dxa"/>
          </w:tcPr>
          <w:p w14:paraId="6D9058E5" w14:textId="77777777" w:rsidR="000122DC" w:rsidRPr="00333BE1" w:rsidRDefault="000122DC" w:rsidP="00D93AE8"/>
        </w:tc>
        <w:tc>
          <w:tcPr>
            <w:tcW w:w="1701" w:type="dxa"/>
          </w:tcPr>
          <w:p w14:paraId="55AF2B0C" w14:textId="77777777" w:rsidR="000122DC" w:rsidRPr="00333BE1" w:rsidRDefault="000122DC" w:rsidP="00D93AE8"/>
        </w:tc>
      </w:tr>
      <w:tr w:rsidR="00B93F24" w:rsidRPr="00333BE1" w14:paraId="7F517E42" w14:textId="77777777" w:rsidTr="00D93AE8">
        <w:tc>
          <w:tcPr>
            <w:tcW w:w="533" w:type="dxa"/>
          </w:tcPr>
          <w:p w14:paraId="55079330" w14:textId="77777777" w:rsidR="00B93F24" w:rsidRDefault="00B93F24" w:rsidP="000122DC">
            <w:pPr>
              <w:pStyle w:val="ListParagraph"/>
              <w:numPr>
                <w:ilvl w:val="0"/>
                <w:numId w:val="13"/>
              </w:numPr>
              <w:spacing w:before="0" w:after="0"/>
              <w:ind w:left="357" w:hanging="357"/>
            </w:pPr>
          </w:p>
        </w:tc>
        <w:tc>
          <w:tcPr>
            <w:tcW w:w="1843" w:type="dxa"/>
          </w:tcPr>
          <w:p w14:paraId="1EA68310" w14:textId="74FFECA6" w:rsidR="00B93F24" w:rsidRDefault="00B93F24" w:rsidP="00D93AE8">
            <w:pPr>
              <w:rPr>
                <w:color w:val="0070C0"/>
              </w:rPr>
            </w:pPr>
            <w:r>
              <w:rPr>
                <w:color w:val="0070C0"/>
              </w:rPr>
              <w:t>Review substantiality of amendments</w:t>
            </w:r>
          </w:p>
        </w:tc>
        <w:tc>
          <w:tcPr>
            <w:tcW w:w="7763" w:type="dxa"/>
            <w:gridSpan w:val="3"/>
          </w:tcPr>
          <w:p w14:paraId="74FEC27E" w14:textId="79024DB0" w:rsidR="00B93F24" w:rsidRPr="007B3FE3" w:rsidRDefault="00B93F24" w:rsidP="007B3FE3">
            <w:pPr>
              <w:pStyle w:val="ListParagraph"/>
              <w:numPr>
                <w:ilvl w:val="0"/>
                <w:numId w:val="31"/>
              </w:numPr>
              <w:rPr>
                <w:color w:val="0070C0"/>
              </w:rPr>
            </w:pPr>
            <w:r>
              <w:rPr>
                <w:color w:val="0070C0"/>
              </w:rPr>
              <w:t>appropriateness of the ca</w:t>
            </w:r>
            <w:r w:rsidR="007B3FE3">
              <w:rPr>
                <w:color w:val="0070C0"/>
              </w:rPr>
              <w:t>tegorisation of substantiality?</w:t>
            </w:r>
          </w:p>
        </w:tc>
        <w:tc>
          <w:tcPr>
            <w:tcW w:w="1701" w:type="dxa"/>
          </w:tcPr>
          <w:p w14:paraId="6C785920" w14:textId="77777777" w:rsidR="00B93F24" w:rsidRPr="00333BE1" w:rsidRDefault="00B93F24" w:rsidP="00D93AE8"/>
        </w:tc>
        <w:tc>
          <w:tcPr>
            <w:tcW w:w="1701" w:type="dxa"/>
          </w:tcPr>
          <w:p w14:paraId="60001C7B" w14:textId="77777777" w:rsidR="00B93F24" w:rsidRPr="00333BE1" w:rsidRDefault="00B93F24" w:rsidP="00D93AE8"/>
        </w:tc>
      </w:tr>
    </w:tbl>
    <w:p w14:paraId="4B9FF832" w14:textId="77777777" w:rsidR="000122DC" w:rsidRDefault="000122DC" w:rsidP="000122DC"/>
    <w:p w14:paraId="5301843C" w14:textId="77777777" w:rsidR="000122DC" w:rsidRDefault="000122DC" w:rsidP="000122DC"/>
    <w:p w14:paraId="3F43EE01" w14:textId="53DAD322" w:rsidR="0063391A" w:rsidRPr="000122DC" w:rsidRDefault="0063391A" w:rsidP="000122DC"/>
    <w:sectPr w:rsidR="0063391A" w:rsidRPr="000122DC" w:rsidSect="00FE72A6">
      <w:headerReference w:type="default" r:id="rId24"/>
      <w:footerReference w:type="default" r:id="rId25"/>
      <w:pgSz w:w="16839" w:h="11907" w:orient="landscape" w:code="9"/>
      <w:pgMar w:top="1440" w:right="1440" w:bottom="1440" w:left="1440" w:header="510" w:footer="567" w:gutter="0"/>
      <w:pgBorders>
        <w:top w:val="single" w:sz="12" w:space="3" w:color="632423"/>
        <w:bottom w:val="single" w:sz="12" w:space="3" w:color="63242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42CF" w14:textId="77777777" w:rsidR="00FB6309" w:rsidRDefault="00FB6309" w:rsidP="00F46DE6">
      <w:r>
        <w:separator/>
      </w:r>
    </w:p>
    <w:p w14:paraId="2F21D24C" w14:textId="77777777" w:rsidR="00FB6309" w:rsidRDefault="00FB6309" w:rsidP="00F46DE6"/>
  </w:endnote>
  <w:endnote w:type="continuationSeparator" w:id="0">
    <w:p w14:paraId="30591D91" w14:textId="77777777" w:rsidR="00FB6309" w:rsidRDefault="00FB6309" w:rsidP="00F46DE6">
      <w:r>
        <w:continuationSeparator/>
      </w:r>
    </w:p>
    <w:p w14:paraId="65D0168B" w14:textId="77777777" w:rsidR="00FB6309" w:rsidRDefault="00FB6309" w:rsidP="00F46DE6"/>
  </w:endnote>
  <w:endnote w:type="continuationNotice" w:id="1">
    <w:p w14:paraId="75EDB5AE" w14:textId="77777777" w:rsidR="00FB6309" w:rsidRDefault="00FB63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Estrangelo Edessa">
    <w:panose1 w:val="00000000000000000000"/>
    <w:charset w:val="00"/>
    <w:family w:val="script"/>
    <w:pitch w:val="variable"/>
    <w:sig w:usb0="80002043" w:usb1="00000000" w:usb2="0000008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CFE70" w14:textId="660C3E34" w:rsidR="006A4830" w:rsidRPr="0073353A" w:rsidRDefault="00E94336" w:rsidP="0073353A">
    <w:pPr>
      <w:pStyle w:val="Footer"/>
    </w:pPr>
    <w:r>
      <w:t>FORM008</w:t>
    </w:r>
    <w:r w:rsidR="006A4830">
      <w:t xml:space="preserve"> </w:t>
    </w:r>
    <w:r w:rsidR="00744DF0">
      <w:t>IRAS Application Checlist for LJMU Sponsored Research v1.0 June19</w:t>
    </w:r>
    <w:r w:rsidR="006A4830">
      <w:tab/>
    </w:r>
    <w:r w:rsidR="006A4830" w:rsidRPr="0073353A">
      <w:t xml:space="preserve">Page </w:t>
    </w:r>
    <w:r w:rsidR="006A4830" w:rsidRPr="0073353A">
      <w:fldChar w:fldCharType="begin"/>
    </w:r>
    <w:r w:rsidR="006A4830" w:rsidRPr="0073353A">
      <w:instrText xml:space="preserve"> PAGE   \* MERGEFORMAT </w:instrText>
    </w:r>
    <w:r w:rsidR="006A4830" w:rsidRPr="0073353A">
      <w:fldChar w:fldCharType="separate"/>
    </w:r>
    <w:r w:rsidR="001C22FB">
      <w:t>1</w:t>
    </w:r>
    <w:r w:rsidR="006A4830" w:rsidRPr="0073353A">
      <w:fldChar w:fldCharType="end"/>
    </w:r>
    <w:r w:rsidR="006A4830" w:rsidRPr="0073353A">
      <w:t xml:space="preserve"> of </w:t>
    </w:r>
    <w:r w:rsidR="00FB6309">
      <w:fldChar w:fldCharType="begin"/>
    </w:r>
    <w:r w:rsidR="00FB6309">
      <w:instrText xml:space="preserve"> NUMPAGES   \* MERGEFORMAT </w:instrText>
    </w:r>
    <w:r w:rsidR="00FB6309">
      <w:fldChar w:fldCharType="separate"/>
    </w:r>
    <w:r w:rsidR="001C22FB">
      <w:t>1</w:t>
    </w:r>
    <w:r w:rsidR="00FB6309">
      <w:fldChar w:fldCharType="end"/>
    </w:r>
  </w:p>
  <w:p w14:paraId="550A0C1E" w14:textId="77777777" w:rsidR="006A4830" w:rsidRDefault="006A4830" w:rsidP="00733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3C4A6" w14:textId="77777777" w:rsidR="00FB6309" w:rsidRDefault="00FB6309" w:rsidP="00F46DE6">
      <w:r>
        <w:separator/>
      </w:r>
    </w:p>
    <w:p w14:paraId="2A5BCFB9" w14:textId="77777777" w:rsidR="00FB6309" w:rsidRDefault="00FB6309" w:rsidP="00F46DE6"/>
  </w:footnote>
  <w:footnote w:type="continuationSeparator" w:id="0">
    <w:p w14:paraId="79C2E950" w14:textId="77777777" w:rsidR="00FB6309" w:rsidRDefault="00FB6309" w:rsidP="00F46DE6">
      <w:r>
        <w:continuationSeparator/>
      </w:r>
    </w:p>
    <w:p w14:paraId="457D9800" w14:textId="77777777" w:rsidR="00FB6309" w:rsidRDefault="00FB6309" w:rsidP="00F46DE6"/>
  </w:footnote>
  <w:footnote w:type="continuationNotice" w:id="1">
    <w:p w14:paraId="07583CFD" w14:textId="77777777" w:rsidR="00FB6309" w:rsidRDefault="00FB63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8E09" w14:textId="2174B7DD" w:rsidR="006A4830" w:rsidRDefault="00B35EA1" w:rsidP="00CE3908">
    <w:pPr>
      <w:pStyle w:val="Header-QCDs"/>
    </w:pPr>
    <w:r>
      <w:t>IRAS Application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40F"/>
    <w:multiLevelType w:val="hybridMultilevel"/>
    <w:tmpl w:val="E5DE3028"/>
    <w:lvl w:ilvl="0" w:tplc="227A0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EB50E5"/>
    <w:multiLevelType w:val="hybridMultilevel"/>
    <w:tmpl w:val="ECEEFC7A"/>
    <w:lvl w:ilvl="0" w:tplc="227A0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904C7"/>
    <w:multiLevelType w:val="hybridMultilevel"/>
    <w:tmpl w:val="E0D281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51FC2"/>
    <w:multiLevelType w:val="hybridMultilevel"/>
    <w:tmpl w:val="FEDCECA8"/>
    <w:lvl w:ilvl="0" w:tplc="227A08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B4563"/>
    <w:multiLevelType w:val="hybridMultilevel"/>
    <w:tmpl w:val="5BB81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A02114"/>
    <w:multiLevelType w:val="hybridMultilevel"/>
    <w:tmpl w:val="9CF614FC"/>
    <w:lvl w:ilvl="0" w:tplc="6C103476">
      <w:start w:val="1"/>
      <w:numFmt w:val="bullet"/>
      <w:pStyle w:val="Instruction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623F2"/>
    <w:multiLevelType w:val="hybridMultilevel"/>
    <w:tmpl w:val="244E4A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A1AA0"/>
    <w:multiLevelType w:val="hybridMultilevel"/>
    <w:tmpl w:val="37B47F5A"/>
    <w:lvl w:ilvl="0" w:tplc="F73C7BAE">
      <w:start w:val="1"/>
      <w:numFmt w:val="decimal"/>
      <w:pStyle w:val="Numberedheading4"/>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811741"/>
    <w:multiLevelType w:val="hybridMultilevel"/>
    <w:tmpl w:val="8F484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A03959"/>
    <w:multiLevelType w:val="hybridMultilevel"/>
    <w:tmpl w:val="9B3A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C4824"/>
    <w:multiLevelType w:val="hybridMultilevel"/>
    <w:tmpl w:val="7E86468A"/>
    <w:lvl w:ilvl="0" w:tplc="C98EDA8A">
      <w:start w:val="1"/>
      <w:numFmt w:val="decimal"/>
      <w:pStyle w:val="NumberlistforSOPs"/>
      <w:lvlText w:val="%1."/>
      <w:lvlJc w:val="left"/>
      <w:pPr>
        <w:ind w:left="360" w:hanging="360"/>
      </w:pPr>
      <w:rPr>
        <w:rFonts w:hint="default"/>
        <w:color w:val="auto"/>
      </w:rPr>
    </w:lvl>
    <w:lvl w:ilvl="1" w:tplc="7554898E">
      <w:start w:val="1"/>
      <w:numFmt w:val="lowerLetter"/>
      <w:lvlText w:val="%2."/>
      <w:lvlJc w:val="left"/>
      <w:pPr>
        <w:tabs>
          <w:tab w:val="num" w:pos="1440"/>
        </w:tabs>
        <w:ind w:left="1440" w:hanging="360"/>
      </w:pPr>
    </w:lvl>
    <w:lvl w:ilvl="2" w:tplc="785E4974" w:tentative="1">
      <w:start w:val="1"/>
      <w:numFmt w:val="lowerRoman"/>
      <w:lvlText w:val="%3."/>
      <w:lvlJc w:val="right"/>
      <w:pPr>
        <w:tabs>
          <w:tab w:val="num" w:pos="2160"/>
        </w:tabs>
        <w:ind w:left="2160" w:hanging="180"/>
      </w:pPr>
    </w:lvl>
    <w:lvl w:ilvl="3" w:tplc="3BBAC876" w:tentative="1">
      <w:start w:val="1"/>
      <w:numFmt w:val="decimal"/>
      <w:lvlText w:val="%4."/>
      <w:lvlJc w:val="left"/>
      <w:pPr>
        <w:tabs>
          <w:tab w:val="num" w:pos="2880"/>
        </w:tabs>
        <w:ind w:left="2880" w:hanging="360"/>
      </w:pPr>
    </w:lvl>
    <w:lvl w:ilvl="4" w:tplc="F6C441AC" w:tentative="1">
      <w:start w:val="1"/>
      <w:numFmt w:val="lowerLetter"/>
      <w:lvlText w:val="%5."/>
      <w:lvlJc w:val="left"/>
      <w:pPr>
        <w:tabs>
          <w:tab w:val="num" w:pos="3600"/>
        </w:tabs>
        <w:ind w:left="3600" w:hanging="360"/>
      </w:pPr>
    </w:lvl>
    <w:lvl w:ilvl="5" w:tplc="B050A130" w:tentative="1">
      <w:start w:val="1"/>
      <w:numFmt w:val="lowerRoman"/>
      <w:lvlText w:val="%6."/>
      <w:lvlJc w:val="right"/>
      <w:pPr>
        <w:tabs>
          <w:tab w:val="num" w:pos="4320"/>
        </w:tabs>
        <w:ind w:left="4320" w:hanging="180"/>
      </w:pPr>
    </w:lvl>
    <w:lvl w:ilvl="6" w:tplc="4CAE014A" w:tentative="1">
      <w:start w:val="1"/>
      <w:numFmt w:val="decimal"/>
      <w:lvlText w:val="%7."/>
      <w:lvlJc w:val="left"/>
      <w:pPr>
        <w:tabs>
          <w:tab w:val="num" w:pos="5040"/>
        </w:tabs>
        <w:ind w:left="5040" w:hanging="360"/>
      </w:pPr>
    </w:lvl>
    <w:lvl w:ilvl="7" w:tplc="E0E67DE8" w:tentative="1">
      <w:start w:val="1"/>
      <w:numFmt w:val="lowerLetter"/>
      <w:lvlText w:val="%8."/>
      <w:lvlJc w:val="left"/>
      <w:pPr>
        <w:tabs>
          <w:tab w:val="num" w:pos="5760"/>
        </w:tabs>
        <w:ind w:left="5760" w:hanging="360"/>
      </w:pPr>
    </w:lvl>
    <w:lvl w:ilvl="8" w:tplc="B53428EA" w:tentative="1">
      <w:start w:val="1"/>
      <w:numFmt w:val="lowerRoman"/>
      <w:lvlText w:val="%9."/>
      <w:lvlJc w:val="right"/>
      <w:pPr>
        <w:tabs>
          <w:tab w:val="num" w:pos="6480"/>
        </w:tabs>
        <w:ind w:left="6480" w:hanging="180"/>
      </w:pPr>
    </w:lvl>
  </w:abstractNum>
  <w:abstractNum w:abstractNumId="11" w15:restartNumberingAfterBreak="0">
    <w:nsid w:val="28644B6C"/>
    <w:multiLevelType w:val="hybridMultilevel"/>
    <w:tmpl w:val="B7FCC9FA"/>
    <w:lvl w:ilvl="0" w:tplc="2F821818">
      <w:start w:val="1"/>
      <w:numFmt w:val="decimal"/>
      <w:pStyle w:val="Numberedfoo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CB2315"/>
    <w:multiLevelType w:val="hybridMultilevel"/>
    <w:tmpl w:val="3E4A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6659F"/>
    <w:multiLevelType w:val="hybridMultilevel"/>
    <w:tmpl w:val="99501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9A217D"/>
    <w:multiLevelType w:val="multilevel"/>
    <w:tmpl w:val="89004E84"/>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24D7C55"/>
    <w:multiLevelType w:val="hybridMultilevel"/>
    <w:tmpl w:val="288CF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E62DB2"/>
    <w:multiLevelType w:val="hybridMultilevel"/>
    <w:tmpl w:val="81B8E8E4"/>
    <w:lvl w:ilvl="0" w:tplc="227A08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05812"/>
    <w:multiLevelType w:val="hybridMultilevel"/>
    <w:tmpl w:val="0980AC84"/>
    <w:lvl w:ilvl="0" w:tplc="F2C653CE">
      <w:start w:val="1"/>
      <w:numFmt w:val="decimal"/>
      <w:pStyle w:val="Instructions-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AA3D9B"/>
    <w:multiLevelType w:val="hybridMultilevel"/>
    <w:tmpl w:val="4B625098"/>
    <w:lvl w:ilvl="0" w:tplc="227A0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E549AB"/>
    <w:multiLevelType w:val="hybridMultilevel"/>
    <w:tmpl w:val="53706E66"/>
    <w:lvl w:ilvl="0" w:tplc="B818F032">
      <w:start w:val="1"/>
      <w:numFmt w:val="bullet"/>
      <w:pStyle w:val="bullet3"/>
      <w:lvlText w:val=""/>
      <w:lvlJc w:val="left"/>
      <w:pPr>
        <w:tabs>
          <w:tab w:val="num" w:pos="1021"/>
        </w:tabs>
        <w:ind w:left="1021" w:hanging="341"/>
      </w:pPr>
      <w:rPr>
        <w:rFonts w:ascii="Wingdings" w:hAnsi="Wingdings" w:hint="default"/>
      </w:rPr>
    </w:lvl>
    <w:lvl w:ilvl="1" w:tplc="CFA20C1A"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20" w15:restartNumberingAfterBreak="0">
    <w:nsid w:val="537C08DB"/>
    <w:multiLevelType w:val="hybridMultilevel"/>
    <w:tmpl w:val="B8E4B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F91AE1"/>
    <w:multiLevelType w:val="hybridMultilevel"/>
    <w:tmpl w:val="BA920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66440D"/>
    <w:multiLevelType w:val="multilevel"/>
    <w:tmpl w:val="E28EE378"/>
    <w:lvl w:ilvl="0">
      <w:start w:val="1"/>
      <w:numFmt w:val="bullet"/>
      <w:pStyle w:val="bullet1"/>
      <w:lvlText w:val=""/>
      <w:lvlJc w:val="left"/>
      <w:pPr>
        <w:ind w:left="357" w:hanging="357"/>
      </w:pPr>
      <w:rPr>
        <w:rFonts w:ascii="Symbol" w:hAnsi="Symbol" w:hint="default"/>
        <w:b w:val="0"/>
        <w:i w:val="0"/>
        <w:sz w:val="16"/>
      </w:rPr>
    </w:lvl>
    <w:lvl w:ilvl="1">
      <w:start w:val="1"/>
      <w:numFmt w:val="bullet"/>
      <w:lvlText w:val=""/>
      <w:lvlJc w:val="left"/>
      <w:pPr>
        <w:ind w:left="697" w:hanging="357"/>
      </w:pPr>
      <w:rPr>
        <w:rFonts w:ascii="Wingdings" w:hAnsi="Wingdings" w:hint="default"/>
        <w:b w:val="0"/>
        <w:i w:val="0"/>
        <w:sz w:val="16"/>
      </w:rPr>
    </w:lvl>
    <w:lvl w:ilvl="2">
      <w:start w:val="1"/>
      <w:numFmt w:val="bullet"/>
      <w:lvlText w:val=""/>
      <w:lvlJc w:val="left"/>
      <w:pPr>
        <w:ind w:left="1037" w:hanging="357"/>
      </w:pPr>
      <w:rPr>
        <w:rFonts w:ascii="Wingdings" w:hAnsi="Wingdings" w:hint="default"/>
      </w:rPr>
    </w:lvl>
    <w:lvl w:ilvl="3">
      <w:start w:val="1"/>
      <w:numFmt w:val="bullet"/>
      <w:lvlText w:val=""/>
      <w:lvlJc w:val="left"/>
      <w:pPr>
        <w:ind w:left="1377" w:hanging="357"/>
      </w:pPr>
      <w:rPr>
        <w:rFonts w:ascii="Symbol" w:hAnsi="Symbol" w:hint="default"/>
      </w:rPr>
    </w:lvl>
    <w:lvl w:ilvl="4">
      <w:start w:val="1"/>
      <w:numFmt w:val="bullet"/>
      <w:lvlText w:val="o"/>
      <w:lvlJc w:val="left"/>
      <w:pPr>
        <w:ind w:left="1717" w:hanging="357"/>
      </w:pPr>
      <w:rPr>
        <w:rFonts w:ascii="Courier New" w:hAnsi="Courier New" w:hint="default"/>
        <w:sz w:val="16"/>
      </w:rPr>
    </w:lvl>
    <w:lvl w:ilvl="5">
      <w:start w:val="1"/>
      <w:numFmt w:val="bullet"/>
      <w:lvlText w:val=""/>
      <w:lvlJc w:val="left"/>
      <w:pPr>
        <w:ind w:left="2057" w:hanging="357"/>
      </w:pPr>
      <w:rPr>
        <w:rFonts w:ascii="Wingdings" w:hAnsi="Wingdings" w:hint="default"/>
      </w:rPr>
    </w:lvl>
    <w:lvl w:ilvl="6">
      <w:start w:val="1"/>
      <w:numFmt w:val="bullet"/>
      <w:lvlText w:val=""/>
      <w:lvlJc w:val="left"/>
      <w:pPr>
        <w:ind w:left="2397" w:hanging="357"/>
      </w:pPr>
      <w:rPr>
        <w:rFonts w:ascii="Symbol" w:hAnsi="Symbol" w:hint="default"/>
      </w:rPr>
    </w:lvl>
    <w:lvl w:ilvl="7">
      <w:start w:val="1"/>
      <w:numFmt w:val="bullet"/>
      <w:lvlText w:val="o"/>
      <w:lvlJc w:val="left"/>
      <w:pPr>
        <w:ind w:left="2737" w:hanging="357"/>
      </w:pPr>
      <w:rPr>
        <w:rFonts w:ascii="Courier New" w:hAnsi="Courier New" w:cs="Courier New" w:hint="default"/>
      </w:rPr>
    </w:lvl>
    <w:lvl w:ilvl="8">
      <w:start w:val="1"/>
      <w:numFmt w:val="bullet"/>
      <w:lvlText w:val=""/>
      <w:lvlJc w:val="left"/>
      <w:pPr>
        <w:ind w:left="3077" w:hanging="357"/>
      </w:pPr>
      <w:rPr>
        <w:rFonts w:ascii="Wingdings" w:hAnsi="Wingdings" w:hint="default"/>
      </w:rPr>
    </w:lvl>
  </w:abstractNum>
  <w:abstractNum w:abstractNumId="23" w15:restartNumberingAfterBreak="0">
    <w:nsid w:val="56FC44C8"/>
    <w:multiLevelType w:val="hybridMultilevel"/>
    <w:tmpl w:val="F4029314"/>
    <w:lvl w:ilvl="0" w:tplc="D6D2BB96">
      <w:start w:val="1"/>
      <w:numFmt w:val="decimal"/>
      <w:lvlText w:val="%1."/>
      <w:lvlJc w:val="left"/>
      <w:pPr>
        <w:ind w:left="567" w:hanging="428"/>
        <w:jc w:val="right"/>
      </w:pPr>
      <w:rPr>
        <w:rFonts w:ascii="Calibri" w:eastAsia="Calibri" w:hAnsi="Calibri" w:cs="Calibri" w:hint="default"/>
        <w:b/>
        <w:bCs/>
        <w:spacing w:val="-4"/>
        <w:w w:val="100"/>
        <w:sz w:val="24"/>
        <w:szCs w:val="24"/>
      </w:rPr>
    </w:lvl>
    <w:lvl w:ilvl="1" w:tplc="E744AEC0">
      <w:numFmt w:val="bullet"/>
      <w:lvlText w:val=""/>
      <w:lvlJc w:val="left"/>
      <w:pPr>
        <w:ind w:left="859" w:hanging="360"/>
      </w:pPr>
      <w:rPr>
        <w:rFonts w:ascii="Symbol" w:eastAsia="Symbol" w:hAnsi="Symbol" w:cs="Symbol" w:hint="default"/>
        <w:w w:val="100"/>
        <w:sz w:val="22"/>
        <w:szCs w:val="22"/>
      </w:rPr>
    </w:lvl>
    <w:lvl w:ilvl="2" w:tplc="6AB07B46">
      <w:numFmt w:val="bullet"/>
      <w:lvlText w:val="o"/>
      <w:lvlJc w:val="left"/>
      <w:pPr>
        <w:ind w:left="1579" w:hanging="360"/>
      </w:pPr>
      <w:rPr>
        <w:rFonts w:ascii="Courier New" w:eastAsia="Courier New" w:hAnsi="Courier New" w:cs="Courier New" w:hint="default"/>
        <w:w w:val="100"/>
        <w:sz w:val="22"/>
        <w:szCs w:val="22"/>
      </w:rPr>
    </w:lvl>
    <w:lvl w:ilvl="3" w:tplc="9D2E8988">
      <w:numFmt w:val="bullet"/>
      <w:lvlText w:val="•"/>
      <w:lvlJc w:val="left"/>
      <w:pPr>
        <w:ind w:left="1580" w:hanging="360"/>
      </w:pPr>
      <w:rPr>
        <w:rFonts w:hint="default"/>
      </w:rPr>
    </w:lvl>
    <w:lvl w:ilvl="4" w:tplc="AB5A0BBC">
      <w:numFmt w:val="bullet"/>
      <w:lvlText w:val="•"/>
      <w:lvlJc w:val="left"/>
      <w:pPr>
        <w:ind w:left="2683" w:hanging="360"/>
      </w:pPr>
      <w:rPr>
        <w:rFonts w:hint="default"/>
      </w:rPr>
    </w:lvl>
    <w:lvl w:ilvl="5" w:tplc="665E8BB6">
      <w:numFmt w:val="bullet"/>
      <w:lvlText w:val="•"/>
      <w:lvlJc w:val="left"/>
      <w:pPr>
        <w:ind w:left="3786" w:hanging="360"/>
      </w:pPr>
      <w:rPr>
        <w:rFonts w:hint="default"/>
      </w:rPr>
    </w:lvl>
    <w:lvl w:ilvl="6" w:tplc="49407558">
      <w:numFmt w:val="bullet"/>
      <w:lvlText w:val="•"/>
      <w:lvlJc w:val="left"/>
      <w:pPr>
        <w:ind w:left="4890" w:hanging="360"/>
      </w:pPr>
      <w:rPr>
        <w:rFonts w:hint="default"/>
      </w:rPr>
    </w:lvl>
    <w:lvl w:ilvl="7" w:tplc="13E80772">
      <w:numFmt w:val="bullet"/>
      <w:lvlText w:val="•"/>
      <w:lvlJc w:val="left"/>
      <w:pPr>
        <w:ind w:left="5993" w:hanging="360"/>
      </w:pPr>
      <w:rPr>
        <w:rFonts w:hint="default"/>
      </w:rPr>
    </w:lvl>
    <w:lvl w:ilvl="8" w:tplc="24BA376C">
      <w:numFmt w:val="bullet"/>
      <w:lvlText w:val="•"/>
      <w:lvlJc w:val="left"/>
      <w:pPr>
        <w:ind w:left="7097" w:hanging="360"/>
      </w:pPr>
      <w:rPr>
        <w:rFonts w:hint="default"/>
      </w:rPr>
    </w:lvl>
  </w:abstractNum>
  <w:abstractNum w:abstractNumId="24" w15:restartNumberingAfterBreak="0">
    <w:nsid w:val="598A56A6"/>
    <w:multiLevelType w:val="hybridMultilevel"/>
    <w:tmpl w:val="EE46847E"/>
    <w:lvl w:ilvl="0" w:tplc="78EA2D8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AF433B"/>
    <w:multiLevelType w:val="hybridMultilevel"/>
    <w:tmpl w:val="FA7CF612"/>
    <w:lvl w:ilvl="0" w:tplc="08090001">
      <w:numFmt w:val="bullet"/>
      <w:pStyle w:val="ListBullet"/>
      <w:lvlText w:val=""/>
      <w:lvlJc w:val="left"/>
      <w:pPr>
        <w:ind w:left="720" w:hanging="360"/>
      </w:pPr>
      <w:rPr>
        <w:rFonts w:ascii="Symbol" w:eastAsia="Times New Roman" w:hAnsi="Symbol" w:hint="default"/>
      </w:rPr>
    </w:lvl>
    <w:lvl w:ilvl="1" w:tplc="DB9A5D18"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6E7B7E"/>
    <w:multiLevelType w:val="hybridMultilevel"/>
    <w:tmpl w:val="EE5E56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627FA"/>
    <w:multiLevelType w:val="hybridMultilevel"/>
    <w:tmpl w:val="BC964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B579D5"/>
    <w:multiLevelType w:val="hybridMultilevel"/>
    <w:tmpl w:val="70B8B3A6"/>
    <w:lvl w:ilvl="0" w:tplc="90E8B4B0">
      <w:start w:val="1"/>
      <w:numFmt w:val="bullet"/>
      <w:pStyle w:val="bullet2"/>
      <w:lvlText w:val="o"/>
      <w:lvlJc w:val="left"/>
      <w:pPr>
        <w:ind w:left="360" w:hanging="360"/>
      </w:pPr>
      <w:rPr>
        <w:rFonts w:ascii="Courier New" w:hAnsi="Courier New" w:cs="Courier New" w:hint="default"/>
      </w:rPr>
    </w:lvl>
    <w:lvl w:ilvl="1" w:tplc="3E1C1D58">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DB3DF7"/>
    <w:multiLevelType w:val="hybridMultilevel"/>
    <w:tmpl w:val="FC249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D1186B"/>
    <w:multiLevelType w:val="hybridMultilevel"/>
    <w:tmpl w:val="F30A4E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53408"/>
    <w:multiLevelType w:val="hybridMultilevel"/>
    <w:tmpl w:val="96C6B2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0B6AD2"/>
    <w:multiLevelType w:val="hybridMultilevel"/>
    <w:tmpl w:val="AE8A6320"/>
    <w:lvl w:ilvl="0" w:tplc="227A08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814814"/>
    <w:multiLevelType w:val="multilevel"/>
    <w:tmpl w:val="70D4DC7A"/>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92" w:hanging="432"/>
      </w:pPr>
      <w:rPr>
        <w:rFonts w:hint="default"/>
      </w:rPr>
    </w:lvl>
    <w:lvl w:ilvl="2">
      <w:start w:val="1"/>
      <w:numFmt w:val="decimal"/>
      <w:pStyle w:val="heading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03340C"/>
    <w:multiLevelType w:val="multilevel"/>
    <w:tmpl w:val="4CEEBA04"/>
    <w:lvl w:ilvl="0">
      <w:start w:val="1"/>
      <w:numFmt w:val="decimal"/>
      <w:lvlText w:val="%1."/>
      <w:lvlJc w:val="left"/>
      <w:pPr>
        <w:ind w:left="360" w:hanging="360"/>
      </w:pPr>
      <w:rPr>
        <w:rFonts w:hint="default"/>
        <w:b/>
        <w:bCs w:val="0"/>
        <w:i w:val="0"/>
        <w:iCs w:val="0"/>
        <w:caps w:val="0"/>
        <w:smallCaps w:val="0"/>
        <w:strike w:val="0"/>
        <w:dstrike w:val="0"/>
        <w:noProof w:val="0"/>
        <w:vanish w:val="0"/>
        <w:color w:val="943634" w:themeColor="accent2" w:themeShade="BF"/>
        <w:spacing w:val="0"/>
        <w:kern w:val="0"/>
        <w:position w:val="0"/>
        <w:sz w:val="24"/>
        <w:u w:val="none"/>
        <w:vertAlign w:val="baseline"/>
        <w:em w:val="none"/>
      </w:rPr>
    </w:lvl>
    <w:lvl w:ilvl="1">
      <w:start w:val="1"/>
      <w:numFmt w:val="decimal"/>
      <w:pStyle w:val="NumberedHeading2"/>
      <w:lvlText w:val="%1.%2"/>
      <w:lvlJc w:val="left"/>
      <w:pPr>
        <w:tabs>
          <w:tab w:val="num" w:pos="567"/>
        </w:tabs>
        <w:ind w:left="567" w:hanging="567"/>
      </w:pPr>
      <w:rPr>
        <w:rFonts w:ascii="Arial" w:hAnsi="Arial" w:hint="default"/>
        <w:b/>
        <w:i w:val="0"/>
        <w:caps w:val="0"/>
        <w:color w:val="0000FF"/>
        <w:sz w:val="22"/>
      </w:rPr>
    </w:lvl>
    <w:lvl w:ilvl="2">
      <w:start w:val="1"/>
      <w:numFmt w:val="decimal"/>
      <w:pStyle w:val="NumberedHeading3"/>
      <w:lvlText w:val="%1.%2.%3"/>
      <w:lvlJc w:val="left"/>
      <w:pPr>
        <w:tabs>
          <w:tab w:val="num" w:pos="680"/>
        </w:tabs>
        <w:ind w:left="680" w:hanging="680"/>
      </w:pPr>
      <w:rPr>
        <w:rFonts w:ascii="Arial" w:hAnsi="Arial" w:hint="default"/>
        <w:b/>
        <w:i w:val="0"/>
        <w:caps w:val="0"/>
        <w:sz w:val="20"/>
      </w:rPr>
    </w:lvl>
    <w:lvl w:ilvl="3">
      <w:start w:val="1"/>
      <w:numFmt w:val="decimal"/>
      <w:lvlText w:val="%1.%2.%3.%4"/>
      <w:lvlJc w:val="left"/>
      <w:pPr>
        <w:tabs>
          <w:tab w:val="num" w:pos="880"/>
        </w:tabs>
        <w:ind w:left="680" w:hanging="680"/>
      </w:pPr>
      <w:rPr>
        <w:rFonts w:ascii="Arial Bold" w:hAnsi="Arial Bold" w:hint="default"/>
        <w:b/>
        <w:i w:val="0"/>
        <w:sz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1"/>
  </w:num>
  <w:num w:numId="2">
    <w:abstractNumId w:val="28"/>
  </w:num>
  <w:num w:numId="3">
    <w:abstractNumId w:val="19"/>
  </w:num>
  <w:num w:numId="4">
    <w:abstractNumId w:val="33"/>
  </w:num>
  <w:num w:numId="5">
    <w:abstractNumId w:val="5"/>
  </w:num>
  <w:num w:numId="6">
    <w:abstractNumId w:val="17"/>
  </w:num>
  <w:num w:numId="7">
    <w:abstractNumId w:val="25"/>
  </w:num>
  <w:num w:numId="8">
    <w:abstractNumId w:val="34"/>
  </w:num>
  <w:num w:numId="9">
    <w:abstractNumId w:val="7"/>
  </w:num>
  <w:num w:numId="10">
    <w:abstractNumId w:val="10"/>
  </w:num>
  <w:num w:numId="11">
    <w:abstractNumId w:val="14"/>
  </w:num>
  <w:num w:numId="12">
    <w:abstractNumId w:val="22"/>
  </w:num>
  <w:num w:numId="13">
    <w:abstractNumId w:val="6"/>
  </w:num>
  <w:num w:numId="14">
    <w:abstractNumId w:val="15"/>
  </w:num>
  <w:num w:numId="15">
    <w:abstractNumId w:val="27"/>
  </w:num>
  <w:num w:numId="16">
    <w:abstractNumId w:val="30"/>
  </w:num>
  <w:num w:numId="17">
    <w:abstractNumId w:val="31"/>
  </w:num>
  <w:num w:numId="18">
    <w:abstractNumId w:val="21"/>
  </w:num>
  <w:num w:numId="19">
    <w:abstractNumId w:val="24"/>
  </w:num>
  <w:num w:numId="20">
    <w:abstractNumId w:val="13"/>
  </w:num>
  <w:num w:numId="21">
    <w:abstractNumId w:val="29"/>
  </w:num>
  <w:num w:numId="22">
    <w:abstractNumId w:val="26"/>
  </w:num>
  <w:num w:numId="23">
    <w:abstractNumId w:val="0"/>
  </w:num>
  <w:num w:numId="24">
    <w:abstractNumId w:val="1"/>
  </w:num>
  <w:num w:numId="25">
    <w:abstractNumId w:val="18"/>
  </w:num>
  <w:num w:numId="26">
    <w:abstractNumId w:val="32"/>
  </w:num>
  <w:num w:numId="27">
    <w:abstractNumId w:val="3"/>
  </w:num>
  <w:num w:numId="28">
    <w:abstractNumId w:val="16"/>
  </w:num>
  <w:num w:numId="29">
    <w:abstractNumId w:val="2"/>
  </w:num>
  <w:num w:numId="30">
    <w:abstractNumId w:val="20"/>
  </w:num>
  <w:num w:numId="31">
    <w:abstractNumId w:val="4"/>
  </w:num>
  <w:num w:numId="32">
    <w:abstractNumId w:val="9"/>
  </w:num>
  <w:num w:numId="33">
    <w:abstractNumId w:val="8"/>
  </w:num>
  <w:num w:numId="34">
    <w:abstractNumId w:val="23"/>
  </w:num>
  <w:num w:numId="35">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1D"/>
    <w:rsid w:val="00001447"/>
    <w:rsid w:val="00001923"/>
    <w:rsid w:val="00001A7E"/>
    <w:rsid w:val="0000219F"/>
    <w:rsid w:val="00003790"/>
    <w:rsid w:val="00004312"/>
    <w:rsid w:val="0001111C"/>
    <w:rsid w:val="000122DC"/>
    <w:rsid w:val="00012800"/>
    <w:rsid w:val="00013B08"/>
    <w:rsid w:val="000146F1"/>
    <w:rsid w:val="00015F3B"/>
    <w:rsid w:val="00016EC4"/>
    <w:rsid w:val="000229C5"/>
    <w:rsid w:val="00023BC0"/>
    <w:rsid w:val="00023BE4"/>
    <w:rsid w:val="00030ED7"/>
    <w:rsid w:val="0003213E"/>
    <w:rsid w:val="00037701"/>
    <w:rsid w:val="000379D7"/>
    <w:rsid w:val="000410AF"/>
    <w:rsid w:val="000421FD"/>
    <w:rsid w:val="00042902"/>
    <w:rsid w:val="00045E97"/>
    <w:rsid w:val="000509E0"/>
    <w:rsid w:val="00050FC9"/>
    <w:rsid w:val="00052E23"/>
    <w:rsid w:val="00053A54"/>
    <w:rsid w:val="00054128"/>
    <w:rsid w:val="0005467A"/>
    <w:rsid w:val="0005610D"/>
    <w:rsid w:val="00056940"/>
    <w:rsid w:val="000579A5"/>
    <w:rsid w:val="000639EF"/>
    <w:rsid w:val="00064262"/>
    <w:rsid w:val="00064482"/>
    <w:rsid w:val="00064F56"/>
    <w:rsid w:val="0007047E"/>
    <w:rsid w:val="00070A70"/>
    <w:rsid w:val="00072AD5"/>
    <w:rsid w:val="00072F51"/>
    <w:rsid w:val="0007480B"/>
    <w:rsid w:val="00075A9D"/>
    <w:rsid w:val="00075B97"/>
    <w:rsid w:val="00077D41"/>
    <w:rsid w:val="0008010A"/>
    <w:rsid w:val="00081940"/>
    <w:rsid w:val="000822AE"/>
    <w:rsid w:val="00082558"/>
    <w:rsid w:val="0008490A"/>
    <w:rsid w:val="000865DF"/>
    <w:rsid w:val="00087CFE"/>
    <w:rsid w:val="00091E2B"/>
    <w:rsid w:val="0009369B"/>
    <w:rsid w:val="0009475C"/>
    <w:rsid w:val="00095EFA"/>
    <w:rsid w:val="00096752"/>
    <w:rsid w:val="00097B78"/>
    <w:rsid w:val="000A0DFF"/>
    <w:rsid w:val="000A1324"/>
    <w:rsid w:val="000A1B0F"/>
    <w:rsid w:val="000A2E81"/>
    <w:rsid w:val="000A5D29"/>
    <w:rsid w:val="000A7BE6"/>
    <w:rsid w:val="000B1E3E"/>
    <w:rsid w:val="000B442E"/>
    <w:rsid w:val="000C1A5E"/>
    <w:rsid w:val="000C1D1C"/>
    <w:rsid w:val="000C3681"/>
    <w:rsid w:val="000C38BB"/>
    <w:rsid w:val="000C45B6"/>
    <w:rsid w:val="000C5087"/>
    <w:rsid w:val="000C54A1"/>
    <w:rsid w:val="000C7CA4"/>
    <w:rsid w:val="000D2444"/>
    <w:rsid w:val="000D34E7"/>
    <w:rsid w:val="000D3D68"/>
    <w:rsid w:val="000D3E8C"/>
    <w:rsid w:val="000D47DA"/>
    <w:rsid w:val="000D4912"/>
    <w:rsid w:val="000D677A"/>
    <w:rsid w:val="000E0489"/>
    <w:rsid w:val="000E15C1"/>
    <w:rsid w:val="000E1D5F"/>
    <w:rsid w:val="000E2012"/>
    <w:rsid w:val="000E311F"/>
    <w:rsid w:val="000F2380"/>
    <w:rsid w:val="000F280E"/>
    <w:rsid w:val="000F391A"/>
    <w:rsid w:val="000F47EB"/>
    <w:rsid w:val="00100541"/>
    <w:rsid w:val="00100D71"/>
    <w:rsid w:val="00101773"/>
    <w:rsid w:val="00101B2B"/>
    <w:rsid w:val="00104D42"/>
    <w:rsid w:val="00105091"/>
    <w:rsid w:val="001064D3"/>
    <w:rsid w:val="001077BD"/>
    <w:rsid w:val="0010781C"/>
    <w:rsid w:val="00110852"/>
    <w:rsid w:val="001139F6"/>
    <w:rsid w:val="00113A9B"/>
    <w:rsid w:val="00113B1C"/>
    <w:rsid w:val="00113E78"/>
    <w:rsid w:val="00116877"/>
    <w:rsid w:val="001206F6"/>
    <w:rsid w:val="00121D73"/>
    <w:rsid w:val="00121F28"/>
    <w:rsid w:val="00122F9F"/>
    <w:rsid w:val="00123499"/>
    <w:rsid w:val="00126E03"/>
    <w:rsid w:val="00127D56"/>
    <w:rsid w:val="0013051D"/>
    <w:rsid w:val="00130E43"/>
    <w:rsid w:val="00133C82"/>
    <w:rsid w:val="00133EEB"/>
    <w:rsid w:val="0013428B"/>
    <w:rsid w:val="00134690"/>
    <w:rsid w:val="00134766"/>
    <w:rsid w:val="00135730"/>
    <w:rsid w:val="00135E89"/>
    <w:rsid w:val="001445C0"/>
    <w:rsid w:val="001466A5"/>
    <w:rsid w:val="00147F3E"/>
    <w:rsid w:val="0015033A"/>
    <w:rsid w:val="00155649"/>
    <w:rsid w:val="00163B7C"/>
    <w:rsid w:val="001653F1"/>
    <w:rsid w:val="00165A5E"/>
    <w:rsid w:val="00165F48"/>
    <w:rsid w:val="00167554"/>
    <w:rsid w:val="00171E2A"/>
    <w:rsid w:val="00175065"/>
    <w:rsid w:val="001801E5"/>
    <w:rsid w:val="00182896"/>
    <w:rsid w:val="00184BB7"/>
    <w:rsid w:val="00184C6D"/>
    <w:rsid w:val="00190C93"/>
    <w:rsid w:val="00193738"/>
    <w:rsid w:val="00194EE8"/>
    <w:rsid w:val="00195717"/>
    <w:rsid w:val="00196565"/>
    <w:rsid w:val="001970E8"/>
    <w:rsid w:val="001A024E"/>
    <w:rsid w:val="001A142E"/>
    <w:rsid w:val="001A1F02"/>
    <w:rsid w:val="001A26D3"/>
    <w:rsid w:val="001A3530"/>
    <w:rsid w:val="001A4718"/>
    <w:rsid w:val="001A544B"/>
    <w:rsid w:val="001A561F"/>
    <w:rsid w:val="001B1E29"/>
    <w:rsid w:val="001B2717"/>
    <w:rsid w:val="001B2805"/>
    <w:rsid w:val="001B30AD"/>
    <w:rsid w:val="001B3D54"/>
    <w:rsid w:val="001B412F"/>
    <w:rsid w:val="001B5617"/>
    <w:rsid w:val="001B6BA5"/>
    <w:rsid w:val="001C22FB"/>
    <w:rsid w:val="001C314A"/>
    <w:rsid w:val="001C368B"/>
    <w:rsid w:val="001C3B97"/>
    <w:rsid w:val="001C6EFB"/>
    <w:rsid w:val="001D17A5"/>
    <w:rsid w:val="001D3B22"/>
    <w:rsid w:val="001D4210"/>
    <w:rsid w:val="001D5044"/>
    <w:rsid w:val="001D7813"/>
    <w:rsid w:val="001E207F"/>
    <w:rsid w:val="001E2B97"/>
    <w:rsid w:val="001E41A3"/>
    <w:rsid w:val="001F393E"/>
    <w:rsid w:val="001F4881"/>
    <w:rsid w:val="001F4FC3"/>
    <w:rsid w:val="001F62BB"/>
    <w:rsid w:val="001F68AE"/>
    <w:rsid w:val="001F7B4E"/>
    <w:rsid w:val="00200C99"/>
    <w:rsid w:val="00202B8D"/>
    <w:rsid w:val="0020366A"/>
    <w:rsid w:val="0020434B"/>
    <w:rsid w:val="0020650C"/>
    <w:rsid w:val="00210C1A"/>
    <w:rsid w:val="00211B96"/>
    <w:rsid w:val="00214550"/>
    <w:rsid w:val="0021731B"/>
    <w:rsid w:val="0022018B"/>
    <w:rsid w:val="00220406"/>
    <w:rsid w:val="00221B09"/>
    <w:rsid w:val="00221DB8"/>
    <w:rsid w:val="0022236D"/>
    <w:rsid w:val="002227A2"/>
    <w:rsid w:val="0022323B"/>
    <w:rsid w:val="0022356E"/>
    <w:rsid w:val="00223C19"/>
    <w:rsid w:val="00224124"/>
    <w:rsid w:val="00225748"/>
    <w:rsid w:val="0022621B"/>
    <w:rsid w:val="00227E06"/>
    <w:rsid w:val="00227F2C"/>
    <w:rsid w:val="00231231"/>
    <w:rsid w:val="00231612"/>
    <w:rsid w:val="0023483C"/>
    <w:rsid w:val="00235CE9"/>
    <w:rsid w:val="002365F5"/>
    <w:rsid w:val="00241DBC"/>
    <w:rsid w:val="002444DB"/>
    <w:rsid w:val="0024558E"/>
    <w:rsid w:val="0024670C"/>
    <w:rsid w:val="002475CF"/>
    <w:rsid w:val="00247845"/>
    <w:rsid w:val="00247F23"/>
    <w:rsid w:val="00250233"/>
    <w:rsid w:val="002518EA"/>
    <w:rsid w:val="00253089"/>
    <w:rsid w:val="00254B93"/>
    <w:rsid w:val="0025522A"/>
    <w:rsid w:val="0025544D"/>
    <w:rsid w:val="00264399"/>
    <w:rsid w:val="002666C2"/>
    <w:rsid w:val="00266CBF"/>
    <w:rsid w:val="002674F8"/>
    <w:rsid w:val="002706DB"/>
    <w:rsid w:val="00270EA8"/>
    <w:rsid w:val="00275BAE"/>
    <w:rsid w:val="00276048"/>
    <w:rsid w:val="00277A1E"/>
    <w:rsid w:val="00281585"/>
    <w:rsid w:val="00281950"/>
    <w:rsid w:val="00282B1E"/>
    <w:rsid w:val="002839D4"/>
    <w:rsid w:val="00286057"/>
    <w:rsid w:val="0028630B"/>
    <w:rsid w:val="00286D18"/>
    <w:rsid w:val="002937FE"/>
    <w:rsid w:val="002952B5"/>
    <w:rsid w:val="0029582C"/>
    <w:rsid w:val="002A217B"/>
    <w:rsid w:val="002A27DC"/>
    <w:rsid w:val="002A2DDB"/>
    <w:rsid w:val="002A330A"/>
    <w:rsid w:val="002A38A5"/>
    <w:rsid w:val="002A57C2"/>
    <w:rsid w:val="002A6563"/>
    <w:rsid w:val="002A68D6"/>
    <w:rsid w:val="002B016B"/>
    <w:rsid w:val="002B10B6"/>
    <w:rsid w:val="002C0E28"/>
    <w:rsid w:val="002C27AA"/>
    <w:rsid w:val="002C377A"/>
    <w:rsid w:val="002C5A93"/>
    <w:rsid w:val="002C67A4"/>
    <w:rsid w:val="002D17A1"/>
    <w:rsid w:val="002D2448"/>
    <w:rsid w:val="002D49D7"/>
    <w:rsid w:val="002D6577"/>
    <w:rsid w:val="002E03A8"/>
    <w:rsid w:val="002E3060"/>
    <w:rsid w:val="002E3BB0"/>
    <w:rsid w:val="002E6264"/>
    <w:rsid w:val="002E721B"/>
    <w:rsid w:val="002E7AEE"/>
    <w:rsid w:val="002F0ACA"/>
    <w:rsid w:val="002F2C1D"/>
    <w:rsid w:val="002F490C"/>
    <w:rsid w:val="002F787E"/>
    <w:rsid w:val="003016D5"/>
    <w:rsid w:val="0030258B"/>
    <w:rsid w:val="00310F22"/>
    <w:rsid w:val="00311A7E"/>
    <w:rsid w:val="00312A4D"/>
    <w:rsid w:val="00314B72"/>
    <w:rsid w:val="0031673C"/>
    <w:rsid w:val="0032079B"/>
    <w:rsid w:val="0032408C"/>
    <w:rsid w:val="00324A19"/>
    <w:rsid w:val="00325D66"/>
    <w:rsid w:val="00326545"/>
    <w:rsid w:val="00327062"/>
    <w:rsid w:val="00330DC7"/>
    <w:rsid w:val="00331976"/>
    <w:rsid w:val="00331D3A"/>
    <w:rsid w:val="00332F6D"/>
    <w:rsid w:val="00333888"/>
    <w:rsid w:val="00334C4D"/>
    <w:rsid w:val="00335D05"/>
    <w:rsid w:val="00337B7A"/>
    <w:rsid w:val="00342CC7"/>
    <w:rsid w:val="00343541"/>
    <w:rsid w:val="00347768"/>
    <w:rsid w:val="00350A42"/>
    <w:rsid w:val="00351047"/>
    <w:rsid w:val="0035124D"/>
    <w:rsid w:val="00352FD6"/>
    <w:rsid w:val="0035446C"/>
    <w:rsid w:val="00355FC1"/>
    <w:rsid w:val="00356CE8"/>
    <w:rsid w:val="003577AB"/>
    <w:rsid w:val="00357A09"/>
    <w:rsid w:val="00360D95"/>
    <w:rsid w:val="00361DFB"/>
    <w:rsid w:val="0036218C"/>
    <w:rsid w:val="00362C24"/>
    <w:rsid w:val="0036519E"/>
    <w:rsid w:val="00365D77"/>
    <w:rsid w:val="00373307"/>
    <w:rsid w:val="00375342"/>
    <w:rsid w:val="0037641D"/>
    <w:rsid w:val="00381B35"/>
    <w:rsid w:val="00381E03"/>
    <w:rsid w:val="003854BD"/>
    <w:rsid w:val="00385A01"/>
    <w:rsid w:val="003876D0"/>
    <w:rsid w:val="00387EFA"/>
    <w:rsid w:val="00391A7C"/>
    <w:rsid w:val="00393C4E"/>
    <w:rsid w:val="00395F1E"/>
    <w:rsid w:val="003A2150"/>
    <w:rsid w:val="003A3123"/>
    <w:rsid w:val="003A4D84"/>
    <w:rsid w:val="003A5879"/>
    <w:rsid w:val="003A68D6"/>
    <w:rsid w:val="003B15C9"/>
    <w:rsid w:val="003B1F55"/>
    <w:rsid w:val="003B2DA7"/>
    <w:rsid w:val="003B34FB"/>
    <w:rsid w:val="003B4D86"/>
    <w:rsid w:val="003B56C0"/>
    <w:rsid w:val="003C04AD"/>
    <w:rsid w:val="003C35EE"/>
    <w:rsid w:val="003C38CB"/>
    <w:rsid w:val="003D25C9"/>
    <w:rsid w:val="003D2E66"/>
    <w:rsid w:val="003D42E3"/>
    <w:rsid w:val="003D4770"/>
    <w:rsid w:val="003D4BD6"/>
    <w:rsid w:val="003D51DC"/>
    <w:rsid w:val="003D6B45"/>
    <w:rsid w:val="003D7997"/>
    <w:rsid w:val="003E073D"/>
    <w:rsid w:val="003E3CA7"/>
    <w:rsid w:val="003F0145"/>
    <w:rsid w:val="003F2345"/>
    <w:rsid w:val="003F3892"/>
    <w:rsid w:val="003F4E5F"/>
    <w:rsid w:val="003F608D"/>
    <w:rsid w:val="003F64A9"/>
    <w:rsid w:val="003F7147"/>
    <w:rsid w:val="003F7AD7"/>
    <w:rsid w:val="004005F7"/>
    <w:rsid w:val="00401709"/>
    <w:rsid w:val="00401840"/>
    <w:rsid w:val="00403449"/>
    <w:rsid w:val="00406395"/>
    <w:rsid w:val="0040651B"/>
    <w:rsid w:val="00410C8F"/>
    <w:rsid w:val="0041265B"/>
    <w:rsid w:val="00414858"/>
    <w:rsid w:val="00414860"/>
    <w:rsid w:val="00417854"/>
    <w:rsid w:val="00420EB6"/>
    <w:rsid w:val="00421539"/>
    <w:rsid w:val="00421592"/>
    <w:rsid w:val="00421C23"/>
    <w:rsid w:val="00422A7E"/>
    <w:rsid w:val="004233AD"/>
    <w:rsid w:val="0042380D"/>
    <w:rsid w:val="00423E00"/>
    <w:rsid w:val="004243C4"/>
    <w:rsid w:val="00424C48"/>
    <w:rsid w:val="00424D85"/>
    <w:rsid w:val="00425938"/>
    <w:rsid w:val="00431633"/>
    <w:rsid w:val="0043259C"/>
    <w:rsid w:val="00432B85"/>
    <w:rsid w:val="004339A9"/>
    <w:rsid w:val="004342B5"/>
    <w:rsid w:val="00434F1E"/>
    <w:rsid w:val="004350E2"/>
    <w:rsid w:val="00441259"/>
    <w:rsid w:val="00447CBF"/>
    <w:rsid w:val="00454205"/>
    <w:rsid w:val="0045539F"/>
    <w:rsid w:val="004556AB"/>
    <w:rsid w:val="00462B5B"/>
    <w:rsid w:val="00463D30"/>
    <w:rsid w:val="004650C0"/>
    <w:rsid w:val="004654E3"/>
    <w:rsid w:val="00466312"/>
    <w:rsid w:val="0046741D"/>
    <w:rsid w:val="00467F74"/>
    <w:rsid w:val="00470057"/>
    <w:rsid w:val="00476DB0"/>
    <w:rsid w:val="004773E0"/>
    <w:rsid w:val="004810D9"/>
    <w:rsid w:val="00481333"/>
    <w:rsid w:val="0048194C"/>
    <w:rsid w:val="0048641A"/>
    <w:rsid w:val="00490851"/>
    <w:rsid w:val="004917DA"/>
    <w:rsid w:val="00493E86"/>
    <w:rsid w:val="004974E1"/>
    <w:rsid w:val="00497A4C"/>
    <w:rsid w:val="004A03AE"/>
    <w:rsid w:val="004A0737"/>
    <w:rsid w:val="004A364B"/>
    <w:rsid w:val="004A3808"/>
    <w:rsid w:val="004A4882"/>
    <w:rsid w:val="004A75B7"/>
    <w:rsid w:val="004B03A3"/>
    <w:rsid w:val="004B0C68"/>
    <w:rsid w:val="004B0C77"/>
    <w:rsid w:val="004B3DB9"/>
    <w:rsid w:val="004B4686"/>
    <w:rsid w:val="004B4DFF"/>
    <w:rsid w:val="004B7034"/>
    <w:rsid w:val="004C366B"/>
    <w:rsid w:val="004C526D"/>
    <w:rsid w:val="004C560A"/>
    <w:rsid w:val="004C5E89"/>
    <w:rsid w:val="004C6451"/>
    <w:rsid w:val="004C6525"/>
    <w:rsid w:val="004C6631"/>
    <w:rsid w:val="004D505A"/>
    <w:rsid w:val="004D7162"/>
    <w:rsid w:val="004E21EE"/>
    <w:rsid w:val="004E4CDD"/>
    <w:rsid w:val="004E4D87"/>
    <w:rsid w:val="004F018C"/>
    <w:rsid w:val="004F28BC"/>
    <w:rsid w:val="004F339C"/>
    <w:rsid w:val="004F398B"/>
    <w:rsid w:val="004F6108"/>
    <w:rsid w:val="005015F3"/>
    <w:rsid w:val="005024F4"/>
    <w:rsid w:val="005030FC"/>
    <w:rsid w:val="005042F0"/>
    <w:rsid w:val="00506CEA"/>
    <w:rsid w:val="00506FD8"/>
    <w:rsid w:val="005126F1"/>
    <w:rsid w:val="00512BE1"/>
    <w:rsid w:val="005223BE"/>
    <w:rsid w:val="00522ABB"/>
    <w:rsid w:val="00525CA4"/>
    <w:rsid w:val="00526020"/>
    <w:rsid w:val="00527062"/>
    <w:rsid w:val="00527E78"/>
    <w:rsid w:val="00533121"/>
    <w:rsid w:val="005343E6"/>
    <w:rsid w:val="005354C1"/>
    <w:rsid w:val="005355B6"/>
    <w:rsid w:val="00537BBA"/>
    <w:rsid w:val="00547A89"/>
    <w:rsid w:val="00550089"/>
    <w:rsid w:val="0055153E"/>
    <w:rsid w:val="00556B76"/>
    <w:rsid w:val="00561A97"/>
    <w:rsid w:val="005636D5"/>
    <w:rsid w:val="005663EA"/>
    <w:rsid w:val="00567160"/>
    <w:rsid w:val="005708FE"/>
    <w:rsid w:val="00571788"/>
    <w:rsid w:val="00571A9B"/>
    <w:rsid w:val="00573CCC"/>
    <w:rsid w:val="005746D3"/>
    <w:rsid w:val="0057593F"/>
    <w:rsid w:val="00580D9A"/>
    <w:rsid w:val="0058476F"/>
    <w:rsid w:val="00584775"/>
    <w:rsid w:val="00586C5E"/>
    <w:rsid w:val="00587557"/>
    <w:rsid w:val="00592FFB"/>
    <w:rsid w:val="005948ED"/>
    <w:rsid w:val="005951E3"/>
    <w:rsid w:val="0059568E"/>
    <w:rsid w:val="00596FEB"/>
    <w:rsid w:val="005A1486"/>
    <w:rsid w:val="005A1CF3"/>
    <w:rsid w:val="005A2A20"/>
    <w:rsid w:val="005A6461"/>
    <w:rsid w:val="005B0A81"/>
    <w:rsid w:val="005B0B17"/>
    <w:rsid w:val="005B2B90"/>
    <w:rsid w:val="005B5AA9"/>
    <w:rsid w:val="005B6244"/>
    <w:rsid w:val="005C38BD"/>
    <w:rsid w:val="005C7344"/>
    <w:rsid w:val="005C796A"/>
    <w:rsid w:val="005D085D"/>
    <w:rsid w:val="005D17F6"/>
    <w:rsid w:val="005D321A"/>
    <w:rsid w:val="005D70D5"/>
    <w:rsid w:val="005E1F7C"/>
    <w:rsid w:val="005F175F"/>
    <w:rsid w:val="005F5E06"/>
    <w:rsid w:val="00600106"/>
    <w:rsid w:val="006016BB"/>
    <w:rsid w:val="006031E9"/>
    <w:rsid w:val="0060493A"/>
    <w:rsid w:val="00605E24"/>
    <w:rsid w:val="006119AC"/>
    <w:rsid w:val="006121BE"/>
    <w:rsid w:val="00613A01"/>
    <w:rsid w:val="00613AD0"/>
    <w:rsid w:val="00613D8B"/>
    <w:rsid w:val="006147A9"/>
    <w:rsid w:val="006163EB"/>
    <w:rsid w:val="006176B2"/>
    <w:rsid w:val="00624B79"/>
    <w:rsid w:val="00630316"/>
    <w:rsid w:val="00630B2C"/>
    <w:rsid w:val="0063129B"/>
    <w:rsid w:val="00631D94"/>
    <w:rsid w:val="006323A8"/>
    <w:rsid w:val="0063391A"/>
    <w:rsid w:val="00636907"/>
    <w:rsid w:val="006372C5"/>
    <w:rsid w:val="00640296"/>
    <w:rsid w:val="0064248B"/>
    <w:rsid w:val="0064360D"/>
    <w:rsid w:val="006445C0"/>
    <w:rsid w:val="006452BA"/>
    <w:rsid w:val="006468DD"/>
    <w:rsid w:val="00653B3D"/>
    <w:rsid w:val="00654502"/>
    <w:rsid w:val="0065509C"/>
    <w:rsid w:val="006561C0"/>
    <w:rsid w:val="006565B0"/>
    <w:rsid w:val="00657D72"/>
    <w:rsid w:val="00660DC2"/>
    <w:rsid w:val="00663BF2"/>
    <w:rsid w:val="00664185"/>
    <w:rsid w:val="00670599"/>
    <w:rsid w:val="00672888"/>
    <w:rsid w:val="0067375A"/>
    <w:rsid w:val="006754C9"/>
    <w:rsid w:val="00675EA2"/>
    <w:rsid w:val="006764E5"/>
    <w:rsid w:val="00682258"/>
    <w:rsid w:val="006835A9"/>
    <w:rsid w:val="00684803"/>
    <w:rsid w:val="00684DA0"/>
    <w:rsid w:val="006903EF"/>
    <w:rsid w:val="00690BFE"/>
    <w:rsid w:val="006918F5"/>
    <w:rsid w:val="00692ACD"/>
    <w:rsid w:val="00693E06"/>
    <w:rsid w:val="006941D1"/>
    <w:rsid w:val="00696B18"/>
    <w:rsid w:val="006A057F"/>
    <w:rsid w:val="006A4830"/>
    <w:rsid w:val="006A52C2"/>
    <w:rsid w:val="006A5B18"/>
    <w:rsid w:val="006A7EDF"/>
    <w:rsid w:val="006B0E53"/>
    <w:rsid w:val="006B14FB"/>
    <w:rsid w:val="006B270C"/>
    <w:rsid w:val="006B351B"/>
    <w:rsid w:val="006B66EE"/>
    <w:rsid w:val="006B7334"/>
    <w:rsid w:val="006C26A1"/>
    <w:rsid w:val="006C3A46"/>
    <w:rsid w:val="006C732A"/>
    <w:rsid w:val="006D0C11"/>
    <w:rsid w:val="006E39DA"/>
    <w:rsid w:val="006E4120"/>
    <w:rsid w:val="006E57D8"/>
    <w:rsid w:val="006E6547"/>
    <w:rsid w:val="006F2DD8"/>
    <w:rsid w:val="006F30B1"/>
    <w:rsid w:val="006F6178"/>
    <w:rsid w:val="006F6EFF"/>
    <w:rsid w:val="00700E9C"/>
    <w:rsid w:val="00701ED8"/>
    <w:rsid w:val="007029A2"/>
    <w:rsid w:val="00703488"/>
    <w:rsid w:val="00704E9B"/>
    <w:rsid w:val="00707D43"/>
    <w:rsid w:val="00713DE1"/>
    <w:rsid w:val="00714ABF"/>
    <w:rsid w:val="0071631E"/>
    <w:rsid w:val="00720ED0"/>
    <w:rsid w:val="0072425C"/>
    <w:rsid w:val="00726D2D"/>
    <w:rsid w:val="00727E41"/>
    <w:rsid w:val="00731E89"/>
    <w:rsid w:val="0073353A"/>
    <w:rsid w:val="00734CF6"/>
    <w:rsid w:val="0073603E"/>
    <w:rsid w:val="007363E6"/>
    <w:rsid w:val="00736A0B"/>
    <w:rsid w:val="0074146D"/>
    <w:rsid w:val="007427DD"/>
    <w:rsid w:val="00742E5D"/>
    <w:rsid w:val="00743FCE"/>
    <w:rsid w:val="00744DF0"/>
    <w:rsid w:val="00745292"/>
    <w:rsid w:val="00745CB4"/>
    <w:rsid w:val="00746BB7"/>
    <w:rsid w:val="00752E2A"/>
    <w:rsid w:val="007539F2"/>
    <w:rsid w:val="00754D1F"/>
    <w:rsid w:val="00756EEE"/>
    <w:rsid w:val="00757628"/>
    <w:rsid w:val="00757BFC"/>
    <w:rsid w:val="00760646"/>
    <w:rsid w:val="00760E2A"/>
    <w:rsid w:val="007642D1"/>
    <w:rsid w:val="007646D3"/>
    <w:rsid w:val="007655EC"/>
    <w:rsid w:val="00765A24"/>
    <w:rsid w:val="007668D7"/>
    <w:rsid w:val="00766C73"/>
    <w:rsid w:val="00767949"/>
    <w:rsid w:val="00772F8C"/>
    <w:rsid w:val="00775B15"/>
    <w:rsid w:val="007764EB"/>
    <w:rsid w:val="00780B6B"/>
    <w:rsid w:val="00780DA8"/>
    <w:rsid w:val="00782161"/>
    <w:rsid w:val="00790CBC"/>
    <w:rsid w:val="00791AC8"/>
    <w:rsid w:val="007933E8"/>
    <w:rsid w:val="0079417E"/>
    <w:rsid w:val="00794AB7"/>
    <w:rsid w:val="00796A61"/>
    <w:rsid w:val="007A1AFD"/>
    <w:rsid w:val="007A2CD4"/>
    <w:rsid w:val="007A379D"/>
    <w:rsid w:val="007A44B0"/>
    <w:rsid w:val="007A6733"/>
    <w:rsid w:val="007A6E56"/>
    <w:rsid w:val="007B2EC7"/>
    <w:rsid w:val="007B3FE3"/>
    <w:rsid w:val="007B4836"/>
    <w:rsid w:val="007B53E5"/>
    <w:rsid w:val="007B5831"/>
    <w:rsid w:val="007B58A5"/>
    <w:rsid w:val="007B5DF2"/>
    <w:rsid w:val="007B6DB7"/>
    <w:rsid w:val="007B72E2"/>
    <w:rsid w:val="007C1159"/>
    <w:rsid w:val="007C165F"/>
    <w:rsid w:val="007C2BD5"/>
    <w:rsid w:val="007C3F06"/>
    <w:rsid w:val="007C5977"/>
    <w:rsid w:val="007C5C93"/>
    <w:rsid w:val="007D26B9"/>
    <w:rsid w:val="007D3863"/>
    <w:rsid w:val="007D68C1"/>
    <w:rsid w:val="007E10F6"/>
    <w:rsid w:val="007E2718"/>
    <w:rsid w:val="007F1C4A"/>
    <w:rsid w:val="007F2A61"/>
    <w:rsid w:val="007F30C7"/>
    <w:rsid w:val="007F4A5E"/>
    <w:rsid w:val="007F5AD3"/>
    <w:rsid w:val="007F62D4"/>
    <w:rsid w:val="007F73CA"/>
    <w:rsid w:val="008016C1"/>
    <w:rsid w:val="0080244D"/>
    <w:rsid w:val="008033BC"/>
    <w:rsid w:val="008036AB"/>
    <w:rsid w:val="0080371D"/>
    <w:rsid w:val="00804525"/>
    <w:rsid w:val="00804622"/>
    <w:rsid w:val="008048F0"/>
    <w:rsid w:val="008076E5"/>
    <w:rsid w:val="00810B8D"/>
    <w:rsid w:val="00811195"/>
    <w:rsid w:val="008125A6"/>
    <w:rsid w:val="008129C1"/>
    <w:rsid w:val="00813001"/>
    <w:rsid w:val="00814EC7"/>
    <w:rsid w:val="0081675C"/>
    <w:rsid w:val="00824F8B"/>
    <w:rsid w:val="0082697F"/>
    <w:rsid w:val="0083211D"/>
    <w:rsid w:val="00832412"/>
    <w:rsid w:val="00834888"/>
    <w:rsid w:val="008355D4"/>
    <w:rsid w:val="00840893"/>
    <w:rsid w:val="0084094B"/>
    <w:rsid w:val="008424AF"/>
    <w:rsid w:val="008435F5"/>
    <w:rsid w:val="00843A55"/>
    <w:rsid w:val="00844973"/>
    <w:rsid w:val="00844D39"/>
    <w:rsid w:val="008475A9"/>
    <w:rsid w:val="00847E22"/>
    <w:rsid w:val="008518E9"/>
    <w:rsid w:val="00851971"/>
    <w:rsid w:val="00852323"/>
    <w:rsid w:val="0085743C"/>
    <w:rsid w:val="008642D3"/>
    <w:rsid w:val="00864335"/>
    <w:rsid w:val="008647F2"/>
    <w:rsid w:val="00870BB2"/>
    <w:rsid w:val="008715F3"/>
    <w:rsid w:val="00875EAE"/>
    <w:rsid w:val="008766D7"/>
    <w:rsid w:val="008823B6"/>
    <w:rsid w:val="00886A0B"/>
    <w:rsid w:val="00890092"/>
    <w:rsid w:val="00892A6D"/>
    <w:rsid w:val="00893B72"/>
    <w:rsid w:val="00893CC2"/>
    <w:rsid w:val="00897F49"/>
    <w:rsid w:val="008A0005"/>
    <w:rsid w:val="008A053A"/>
    <w:rsid w:val="008A1341"/>
    <w:rsid w:val="008A1A69"/>
    <w:rsid w:val="008A2712"/>
    <w:rsid w:val="008A3152"/>
    <w:rsid w:val="008A41DE"/>
    <w:rsid w:val="008A5826"/>
    <w:rsid w:val="008A6B55"/>
    <w:rsid w:val="008B1C2E"/>
    <w:rsid w:val="008B1E96"/>
    <w:rsid w:val="008B4B57"/>
    <w:rsid w:val="008B5A32"/>
    <w:rsid w:val="008B6B2A"/>
    <w:rsid w:val="008C0049"/>
    <w:rsid w:val="008C6C5F"/>
    <w:rsid w:val="008C7BEB"/>
    <w:rsid w:val="008D22A0"/>
    <w:rsid w:val="008D31AF"/>
    <w:rsid w:val="008D6C84"/>
    <w:rsid w:val="008E0E45"/>
    <w:rsid w:val="008E184E"/>
    <w:rsid w:val="008E2669"/>
    <w:rsid w:val="008E30FD"/>
    <w:rsid w:val="008E4568"/>
    <w:rsid w:val="008E466A"/>
    <w:rsid w:val="008E601E"/>
    <w:rsid w:val="008E6B1F"/>
    <w:rsid w:val="008F0D57"/>
    <w:rsid w:val="008F1046"/>
    <w:rsid w:val="008F3DCA"/>
    <w:rsid w:val="008F40D0"/>
    <w:rsid w:val="008F49C9"/>
    <w:rsid w:val="008F5FE0"/>
    <w:rsid w:val="00900B33"/>
    <w:rsid w:val="00902F90"/>
    <w:rsid w:val="0090364A"/>
    <w:rsid w:val="0090395D"/>
    <w:rsid w:val="00907B94"/>
    <w:rsid w:val="00913142"/>
    <w:rsid w:val="0091437E"/>
    <w:rsid w:val="00914FF9"/>
    <w:rsid w:val="009161CB"/>
    <w:rsid w:val="0091627A"/>
    <w:rsid w:val="0092038D"/>
    <w:rsid w:val="009212E1"/>
    <w:rsid w:val="009215FD"/>
    <w:rsid w:val="009218BC"/>
    <w:rsid w:val="00924799"/>
    <w:rsid w:val="00926E12"/>
    <w:rsid w:val="0093023D"/>
    <w:rsid w:val="00935608"/>
    <w:rsid w:val="00935ADD"/>
    <w:rsid w:val="00936B4A"/>
    <w:rsid w:val="00937647"/>
    <w:rsid w:val="00937A31"/>
    <w:rsid w:val="009408B9"/>
    <w:rsid w:val="0094272E"/>
    <w:rsid w:val="00944B4B"/>
    <w:rsid w:val="0094547A"/>
    <w:rsid w:val="0094639E"/>
    <w:rsid w:val="00946465"/>
    <w:rsid w:val="0094717B"/>
    <w:rsid w:val="009523D9"/>
    <w:rsid w:val="0095292C"/>
    <w:rsid w:val="0095581D"/>
    <w:rsid w:val="00955C99"/>
    <w:rsid w:val="00955EE1"/>
    <w:rsid w:val="009576BD"/>
    <w:rsid w:val="00961343"/>
    <w:rsid w:val="009626D6"/>
    <w:rsid w:val="00962995"/>
    <w:rsid w:val="00963666"/>
    <w:rsid w:val="009665CF"/>
    <w:rsid w:val="00966B60"/>
    <w:rsid w:val="00966EB0"/>
    <w:rsid w:val="00971826"/>
    <w:rsid w:val="009719C3"/>
    <w:rsid w:val="00971F1C"/>
    <w:rsid w:val="00972539"/>
    <w:rsid w:val="009725E3"/>
    <w:rsid w:val="0097423B"/>
    <w:rsid w:val="00974768"/>
    <w:rsid w:val="00976BDC"/>
    <w:rsid w:val="00982575"/>
    <w:rsid w:val="00983431"/>
    <w:rsid w:val="00984B2E"/>
    <w:rsid w:val="00984F87"/>
    <w:rsid w:val="0099141E"/>
    <w:rsid w:val="00992569"/>
    <w:rsid w:val="0099679E"/>
    <w:rsid w:val="009A1B51"/>
    <w:rsid w:val="009A1FA1"/>
    <w:rsid w:val="009A2040"/>
    <w:rsid w:val="009A3446"/>
    <w:rsid w:val="009A3CC6"/>
    <w:rsid w:val="009A6D10"/>
    <w:rsid w:val="009B0A72"/>
    <w:rsid w:val="009B26BA"/>
    <w:rsid w:val="009B5D68"/>
    <w:rsid w:val="009C2804"/>
    <w:rsid w:val="009C282E"/>
    <w:rsid w:val="009C2C63"/>
    <w:rsid w:val="009C52B9"/>
    <w:rsid w:val="009C5723"/>
    <w:rsid w:val="009D0F66"/>
    <w:rsid w:val="009D2891"/>
    <w:rsid w:val="009D4F4D"/>
    <w:rsid w:val="009D6A10"/>
    <w:rsid w:val="009D6F1F"/>
    <w:rsid w:val="009D7C9F"/>
    <w:rsid w:val="009E08FF"/>
    <w:rsid w:val="009E0D36"/>
    <w:rsid w:val="009E11DD"/>
    <w:rsid w:val="009E45A3"/>
    <w:rsid w:val="009E4CBC"/>
    <w:rsid w:val="009F0638"/>
    <w:rsid w:val="009F1369"/>
    <w:rsid w:val="009F19BF"/>
    <w:rsid w:val="009F2F77"/>
    <w:rsid w:val="009F4AC7"/>
    <w:rsid w:val="009F4FBF"/>
    <w:rsid w:val="009F627E"/>
    <w:rsid w:val="00A00BE8"/>
    <w:rsid w:val="00A014EB"/>
    <w:rsid w:val="00A01C93"/>
    <w:rsid w:val="00A0271E"/>
    <w:rsid w:val="00A06B2E"/>
    <w:rsid w:val="00A123E1"/>
    <w:rsid w:val="00A13CB0"/>
    <w:rsid w:val="00A140D5"/>
    <w:rsid w:val="00A16BB8"/>
    <w:rsid w:val="00A21EF3"/>
    <w:rsid w:val="00A306A4"/>
    <w:rsid w:val="00A308A4"/>
    <w:rsid w:val="00A3465C"/>
    <w:rsid w:val="00A354A0"/>
    <w:rsid w:val="00A3579A"/>
    <w:rsid w:val="00A35E4F"/>
    <w:rsid w:val="00A3648E"/>
    <w:rsid w:val="00A378A9"/>
    <w:rsid w:val="00A46AE5"/>
    <w:rsid w:val="00A47990"/>
    <w:rsid w:val="00A47BB1"/>
    <w:rsid w:val="00A5240E"/>
    <w:rsid w:val="00A5670C"/>
    <w:rsid w:val="00A56C14"/>
    <w:rsid w:val="00A57390"/>
    <w:rsid w:val="00A57D1E"/>
    <w:rsid w:val="00A57DF0"/>
    <w:rsid w:val="00A6082D"/>
    <w:rsid w:val="00A6339F"/>
    <w:rsid w:val="00A64919"/>
    <w:rsid w:val="00A64B4F"/>
    <w:rsid w:val="00A65B11"/>
    <w:rsid w:val="00A66148"/>
    <w:rsid w:val="00A701D6"/>
    <w:rsid w:val="00A74DB6"/>
    <w:rsid w:val="00A74E71"/>
    <w:rsid w:val="00A76B92"/>
    <w:rsid w:val="00A7704C"/>
    <w:rsid w:val="00A80083"/>
    <w:rsid w:val="00A80207"/>
    <w:rsid w:val="00A822DC"/>
    <w:rsid w:val="00A84701"/>
    <w:rsid w:val="00A864D2"/>
    <w:rsid w:val="00A906F1"/>
    <w:rsid w:val="00A919EC"/>
    <w:rsid w:val="00A93988"/>
    <w:rsid w:val="00A941ED"/>
    <w:rsid w:val="00A94203"/>
    <w:rsid w:val="00A9456D"/>
    <w:rsid w:val="00A95C65"/>
    <w:rsid w:val="00A95E28"/>
    <w:rsid w:val="00AA1665"/>
    <w:rsid w:val="00AA1AAA"/>
    <w:rsid w:val="00AA2EAD"/>
    <w:rsid w:val="00AA3234"/>
    <w:rsid w:val="00AA6011"/>
    <w:rsid w:val="00AA74BA"/>
    <w:rsid w:val="00AB0F14"/>
    <w:rsid w:val="00AB1CA2"/>
    <w:rsid w:val="00AB566D"/>
    <w:rsid w:val="00AB704E"/>
    <w:rsid w:val="00AC0A24"/>
    <w:rsid w:val="00AC215A"/>
    <w:rsid w:val="00AC5EAA"/>
    <w:rsid w:val="00AD1ADE"/>
    <w:rsid w:val="00AD3698"/>
    <w:rsid w:val="00AD4665"/>
    <w:rsid w:val="00AD57CC"/>
    <w:rsid w:val="00AD6081"/>
    <w:rsid w:val="00AD65E0"/>
    <w:rsid w:val="00AE05AA"/>
    <w:rsid w:val="00AE0AC8"/>
    <w:rsid w:val="00AE1F20"/>
    <w:rsid w:val="00AE2516"/>
    <w:rsid w:val="00AE5591"/>
    <w:rsid w:val="00AE5780"/>
    <w:rsid w:val="00AE6309"/>
    <w:rsid w:val="00AE744B"/>
    <w:rsid w:val="00AF022E"/>
    <w:rsid w:val="00AF0C85"/>
    <w:rsid w:val="00AF10D0"/>
    <w:rsid w:val="00AF2FB1"/>
    <w:rsid w:val="00AF308B"/>
    <w:rsid w:val="00AF3DCA"/>
    <w:rsid w:val="00AF4BE0"/>
    <w:rsid w:val="00AF52EB"/>
    <w:rsid w:val="00AF562B"/>
    <w:rsid w:val="00AF7CD2"/>
    <w:rsid w:val="00B013FA"/>
    <w:rsid w:val="00B03CAC"/>
    <w:rsid w:val="00B03F14"/>
    <w:rsid w:val="00B06EC1"/>
    <w:rsid w:val="00B07452"/>
    <w:rsid w:val="00B1052F"/>
    <w:rsid w:val="00B13B5E"/>
    <w:rsid w:val="00B16E7D"/>
    <w:rsid w:val="00B20A02"/>
    <w:rsid w:val="00B22AD7"/>
    <w:rsid w:val="00B25D2C"/>
    <w:rsid w:val="00B27204"/>
    <w:rsid w:val="00B274EA"/>
    <w:rsid w:val="00B31476"/>
    <w:rsid w:val="00B34286"/>
    <w:rsid w:val="00B35770"/>
    <w:rsid w:val="00B35927"/>
    <w:rsid w:val="00B35EA1"/>
    <w:rsid w:val="00B3606D"/>
    <w:rsid w:val="00B40C5F"/>
    <w:rsid w:val="00B41F3B"/>
    <w:rsid w:val="00B4523E"/>
    <w:rsid w:val="00B452AE"/>
    <w:rsid w:val="00B47637"/>
    <w:rsid w:val="00B53A1C"/>
    <w:rsid w:val="00B53C9D"/>
    <w:rsid w:val="00B55F4C"/>
    <w:rsid w:val="00B61B21"/>
    <w:rsid w:val="00B63F21"/>
    <w:rsid w:val="00B65C5F"/>
    <w:rsid w:val="00B70529"/>
    <w:rsid w:val="00B71669"/>
    <w:rsid w:val="00B72E42"/>
    <w:rsid w:val="00B747FB"/>
    <w:rsid w:val="00B7682F"/>
    <w:rsid w:val="00B76ACC"/>
    <w:rsid w:val="00B77B48"/>
    <w:rsid w:val="00B80F8D"/>
    <w:rsid w:val="00B81955"/>
    <w:rsid w:val="00B81CC4"/>
    <w:rsid w:val="00B84799"/>
    <w:rsid w:val="00B858E9"/>
    <w:rsid w:val="00B85A2C"/>
    <w:rsid w:val="00B92012"/>
    <w:rsid w:val="00B928F6"/>
    <w:rsid w:val="00B93F24"/>
    <w:rsid w:val="00B94815"/>
    <w:rsid w:val="00B967BD"/>
    <w:rsid w:val="00B9696A"/>
    <w:rsid w:val="00B96C90"/>
    <w:rsid w:val="00BA4147"/>
    <w:rsid w:val="00BA59CF"/>
    <w:rsid w:val="00BB01CE"/>
    <w:rsid w:val="00BB0403"/>
    <w:rsid w:val="00BB16B3"/>
    <w:rsid w:val="00BB27E5"/>
    <w:rsid w:val="00BB2AF0"/>
    <w:rsid w:val="00BB30A7"/>
    <w:rsid w:val="00BB30D5"/>
    <w:rsid w:val="00BB455B"/>
    <w:rsid w:val="00BB5EEC"/>
    <w:rsid w:val="00BC5286"/>
    <w:rsid w:val="00BD1740"/>
    <w:rsid w:val="00BD1753"/>
    <w:rsid w:val="00BD4DD3"/>
    <w:rsid w:val="00BD64D0"/>
    <w:rsid w:val="00BE1BAC"/>
    <w:rsid w:val="00BE1DB1"/>
    <w:rsid w:val="00BE2866"/>
    <w:rsid w:val="00BE3C2A"/>
    <w:rsid w:val="00BE593A"/>
    <w:rsid w:val="00BE5AE5"/>
    <w:rsid w:val="00BF059B"/>
    <w:rsid w:val="00BF0EF0"/>
    <w:rsid w:val="00BF3D8A"/>
    <w:rsid w:val="00BF4265"/>
    <w:rsid w:val="00BF618C"/>
    <w:rsid w:val="00BF6B08"/>
    <w:rsid w:val="00BF6D4D"/>
    <w:rsid w:val="00C00B31"/>
    <w:rsid w:val="00C0122C"/>
    <w:rsid w:val="00C018DB"/>
    <w:rsid w:val="00C02B76"/>
    <w:rsid w:val="00C036D8"/>
    <w:rsid w:val="00C03C61"/>
    <w:rsid w:val="00C105E8"/>
    <w:rsid w:val="00C126C0"/>
    <w:rsid w:val="00C14442"/>
    <w:rsid w:val="00C16E6D"/>
    <w:rsid w:val="00C20F6B"/>
    <w:rsid w:val="00C22BCC"/>
    <w:rsid w:val="00C23F93"/>
    <w:rsid w:val="00C24712"/>
    <w:rsid w:val="00C27F02"/>
    <w:rsid w:val="00C30124"/>
    <w:rsid w:val="00C30C1B"/>
    <w:rsid w:val="00C31272"/>
    <w:rsid w:val="00C31935"/>
    <w:rsid w:val="00C34052"/>
    <w:rsid w:val="00C34E3D"/>
    <w:rsid w:val="00C35389"/>
    <w:rsid w:val="00C3647F"/>
    <w:rsid w:val="00C36544"/>
    <w:rsid w:val="00C36AE0"/>
    <w:rsid w:val="00C40F55"/>
    <w:rsid w:val="00C413AF"/>
    <w:rsid w:val="00C4204A"/>
    <w:rsid w:val="00C42B1B"/>
    <w:rsid w:val="00C435CC"/>
    <w:rsid w:val="00C43BEC"/>
    <w:rsid w:val="00C4454A"/>
    <w:rsid w:val="00C4559F"/>
    <w:rsid w:val="00C45C15"/>
    <w:rsid w:val="00C51ECE"/>
    <w:rsid w:val="00C534D8"/>
    <w:rsid w:val="00C55413"/>
    <w:rsid w:val="00C56ADA"/>
    <w:rsid w:val="00C56C83"/>
    <w:rsid w:val="00C57F22"/>
    <w:rsid w:val="00C603D9"/>
    <w:rsid w:val="00C61F88"/>
    <w:rsid w:val="00C65C41"/>
    <w:rsid w:val="00C666CF"/>
    <w:rsid w:val="00C67B31"/>
    <w:rsid w:val="00C73D4D"/>
    <w:rsid w:val="00C7436D"/>
    <w:rsid w:val="00C75D9A"/>
    <w:rsid w:val="00C81ADC"/>
    <w:rsid w:val="00C8449D"/>
    <w:rsid w:val="00C8467F"/>
    <w:rsid w:val="00C84EEF"/>
    <w:rsid w:val="00C862EE"/>
    <w:rsid w:val="00C87A3B"/>
    <w:rsid w:val="00C87FD2"/>
    <w:rsid w:val="00C91916"/>
    <w:rsid w:val="00C929AA"/>
    <w:rsid w:val="00C92B27"/>
    <w:rsid w:val="00C93BBD"/>
    <w:rsid w:val="00C942FE"/>
    <w:rsid w:val="00CA03CB"/>
    <w:rsid w:val="00CA098E"/>
    <w:rsid w:val="00CA215E"/>
    <w:rsid w:val="00CA2C1A"/>
    <w:rsid w:val="00CA2FF6"/>
    <w:rsid w:val="00CA55C2"/>
    <w:rsid w:val="00CB07E8"/>
    <w:rsid w:val="00CB45BA"/>
    <w:rsid w:val="00CC2B7A"/>
    <w:rsid w:val="00CC6C2A"/>
    <w:rsid w:val="00CD131F"/>
    <w:rsid w:val="00CD1532"/>
    <w:rsid w:val="00CD1FB9"/>
    <w:rsid w:val="00CD2AB2"/>
    <w:rsid w:val="00CD2F93"/>
    <w:rsid w:val="00CD5B93"/>
    <w:rsid w:val="00CE116E"/>
    <w:rsid w:val="00CE2541"/>
    <w:rsid w:val="00CE3908"/>
    <w:rsid w:val="00CE3A2A"/>
    <w:rsid w:val="00CE4928"/>
    <w:rsid w:val="00CE660C"/>
    <w:rsid w:val="00CE7D01"/>
    <w:rsid w:val="00CF03DB"/>
    <w:rsid w:val="00CF05B9"/>
    <w:rsid w:val="00CF124E"/>
    <w:rsid w:val="00CF2072"/>
    <w:rsid w:val="00CF2082"/>
    <w:rsid w:val="00D00C72"/>
    <w:rsid w:val="00D017DD"/>
    <w:rsid w:val="00D01F82"/>
    <w:rsid w:val="00D0237D"/>
    <w:rsid w:val="00D02D7A"/>
    <w:rsid w:val="00D06C5F"/>
    <w:rsid w:val="00D07256"/>
    <w:rsid w:val="00D07D11"/>
    <w:rsid w:val="00D131D3"/>
    <w:rsid w:val="00D14C05"/>
    <w:rsid w:val="00D26749"/>
    <w:rsid w:val="00D27CD6"/>
    <w:rsid w:val="00D30131"/>
    <w:rsid w:val="00D31164"/>
    <w:rsid w:val="00D31414"/>
    <w:rsid w:val="00D31668"/>
    <w:rsid w:val="00D33108"/>
    <w:rsid w:val="00D33C0E"/>
    <w:rsid w:val="00D33E53"/>
    <w:rsid w:val="00D36766"/>
    <w:rsid w:val="00D41CE6"/>
    <w:rsid w:val="00D41F04"/>
    <w:rsid w:val="00D47970"/>
    <w:rsid w:val="00D50385"/>
    <w:rsid w:val="00D53419"/>
    <w:rsid w:val="00D53B40"/>
    <w:rsid w:val="00D608A3"/>
    <w:rsid w:val="00D61A38"/>
    <w:rsid w:val="00D63317"/>
    <w:rsid w:val="00D63BBD"/>
    <w:rsid w:val="00D65096"/>
    <w:rsid w:val="00D67824"/>
    <w:rsid w:val="00D72805"/>
    <w:rsid w:val="00D772D3"/>
    <w:rsid w:val="00D81190"/>
    <w:rsid w:val="00D82CCF"/>
    <w:rsid w:val="00D85404"/>
    <w:rsid w:val="00D85D44"/>
    <w:rsid w:val="00D86473"/>
    <w:rsid w:val="00D914F3"/>
    <w:rsid w:val="00D93AE8"/>
    <w:rsid w:val="00D977AE"/>
    <w:rsid w:val="00DA2A78"/>
    <w:rsid w:val="00DA31DC"/>
    <w:rsid w:val="00DA4D76"/>
    <w:rsid w:val="00DA54AF"/>
    <w:rsid w:val="00DA6C7E"/>
    <w:rsid w:val="00DA781F"/>
    <w:rsid w:val="00DB03F5"/>
    <w:rsid w:val="00DB4A98"/>
    <w:rsid w:val="00DB5FB3"/>
    <w:rsid w:val="00DC0D2B"/>
    <w:rsid w:val="00DC435D"/>
    <w:rsid w:val="00DC58E9"/>
    <w:rsid w:val="00DD171A"/>
    <w:rsid w:val="00DD27B7"/>
    <w:rsid w:val="00DD4C2D"/>
    <w:rsid w:val="00DD635E"/>
    <w:rsid w:val="00DE08B9"/>
    <w:rsid w:val="00DE4B2A"/>
    <w:rsid w:val="00DF0083"/>
    <w:rsid w:val="00DF03ED"/>
    <w:rsid w:val="00DF69CB"/>
    <w:rsid w:val="00DF7587"/>
    <w:rsid w:val="00DF77AD"/>
    <w:rsid w:val="00E01627"/>
    <w:rsid w:val="00E0660E"/>
    <w:rsid w:val="00E112D5"/>
    <w:rsid w:val="00E13A43"/>
    <w:rsid w:val="00E1561F"/>
    <w:rsid w:val="00E1607B"/>
    <w:rsid w:val="00E166B6"/>
    <w:rsid w:val="00E16A35"/>
    <w:rsid w:val="00E16DBD"/>
    <w:rsid w:val="00E20E71"/>
    <w:rsid w:val="00E2252B"/>
    <w:rsid w:val="00E22773"/>
    <w:rsid w:val="00E27D01"/>
    <w:rsid w:val="00E31646"/>
    <w:rsid w:val="00E32E75"/>
    <w:rsid w:val="00E34990"/>
    <w:rsid w:val="00E34BEA"/>
    <w:rsid w:val="00E35410"/>
    <w:rsid w:val="00E410D8"/>
    <w:rsid w:val="00E41B79"/>
    <w:rsid w:val="00E4248D"/>
    <w:rsid w:val="00E4642C"/>
    <w:rsid w:val="00E47E03"/>
    <w:rsid w:val="00E52A33"/>
    <w:rsid w:val="00E54F5E"/>
    <w:rsid w:val="00E57BDF"/>
    <w:rsid w:val="00E610E8"/>
    <w:rsid w:val="00E65CCD"/>
    <w:rsid w:val="00E66F7C"/>
    <w:rsid w:val="00E73F8E"/>
    <w:rsid w:val="00E7434B"/>
    <w:rsid w:val="00E81F47"/>
    <w:rsid w:val="00E8275D"/>
    <w:rsid w:val="00E8280D"/>
    <w:rsid w:val="00E935B2"/>
    <w:rsid w:val="00E93A22"/>
    <w:rsid w:val="00E94336"/>
    <w:rsid w:val="00E95906"/>
    <w:rsid w:val="00E9618B"/>
    <w:rsid w:val="00EA29D3"/>
    <w:rsid w:val="00EA4131"/>
    <w:rsid w:val="00EA47FF"/>
    <w:rsid w:val="00EA5210"/>
    <w:rsid w:val="00EA62D7"/>
    <w:rsid w:val="00EA65CA"/>
    <w:rsid w:val="00EA7B32"/>
    <w:rsid w:val="00EB0C6D"/>
    <w:rsid w:val="00EB4D8E"/>
    <w:rsid w:val="00EB5BC3"/>
    <w:rsid w:val="00EB6B50"/>
    <w:rsid w:val="00EB6BDF"/>
    <w:rsid w:val="00EC130E"/>
    <w:rsid w:val="00EC1DC4"/>
    <w:rsid w:val="00EC2CED"/>
    <w:rsid w:val="00EC3122"/>
    <w:rsid w:val="00EC42B6"/>
    <w:rsid w:val="00EC5810"/>
    <w:rsid w:val="00EC5F1E"/>
    <w:rsid w:val="00EC6230"/>
    <w:rsid w:val="00ED088B"/>
    <w:rsid w:val="00ED1298"/>
    <w:rsid w:val="00ED1753"/>
    <w:rsid w:val="00ED6779"/>
    <w:rsid w:val="00EE172F"/>
    <w:rsid w:val="00EE1837"/>
    <w:rsid w:val="00EE35DE"/>
    <w:rsid w:val="00EE47E5"/>
    <w:rsid w:val="00EE6CA5"/>
    <w:rsid w:val="00EF1B60"/>
    <w:rsid w:val="00EF30F1"/>
    <w:rsid w:val="00F01D58"/>
    <w:rsid w:val="00F01D78"/>
    <w:rsid w:val="00F02662"/>
    <w:rsid w:val="00F04052"/>
    <w:rsid w:val="00F04303"/>
    <w:rsid w:val="00F04522"/>
    <w:rsid w:val="00F13ED0"/>
    <w:rsid w:val="00F14AA0"/>
    <w:rsid w:val="00F1563F"/>
    <w:rsid w:val="00F20996"/>
    <w:rsid w:val="00F21898"/>
    <w:rsid w:val="00F21A50"/>
    <w:rsid w:val="00F27490"/>
    <w:rsid w:val="00F3101B"/>
    <w:rsid w:val="00F31D4F"/>
    <w:rsid w:val="00F333E6"/>
    <w:rsid w:val="00F34E98"/>
    <w:rsid w:val="00F355FB"/>
    <w:rsid w:val="00F35A2B"/>
    <w:rsid w:val="00F35F03"/>
    <w:rsid w:val="00F37CD8"/>
    <w:rsid w:val="00F40DCF"/>
    <w:rsid w:val="00F413C5"/>
    <w:rsid w:val="00F427A7"/>
    <w:rsid w:val="00F43764"/>
    <w:rsid w:val="00F46DE6"/>
    <w:rsid w:val="00F4754D"/>
    <w:rsid w:val="00F47D41"/>
    <w:rsid w:val="00F506E3"/>
    <w:rsid w:val="00F5094E"/>
    <w:rsid w:val="00F52128"/>
    <w:rsid w:val="00F52638"/>
    <w:rsid w:val="00F53172"/>
    <w:rsid w:val="00F535A3"/>
    <w:rsid w:val="00F55248"/>
    <w:rsid w:val="00F55561"/>
    <w:rsid w:val="00F572D8"/>
    <w:rsid w:val="00F57B16"/>
    <w:rsid w:val="00F62C5B"/>
    <w:rsid w:val="00F62EB2"/>
    <w:rsid w:val="00F6574B"/>
    <w:rsid w:val="00F66E8B"/>
    <w:rsid w:val="00F72C73"/>
    <w:rsid w:val="00F73811"/>
    <w:rsid w:val="00F74C28"/>
    <w:rsid w:val="00F7576E"/>
    <w:rsid w:val="00F7764F"/>
    <w:rsid w:val="00F77B3A"/>
    <w:rsid w:val="00F81EA8"/>
    <w:rsid w:val="00F8283B"/>
    <w:rsid w:val="00F83916"/>
    <w:rsid w:val="00F84ABE"/>
    <w:rsid w:val="00F8545A"/>
    <w:rsid w:val="00F86AC7"/>
    <w:rsid w:val="00F9033A"/>
    <w:rsid w:val="00F90381"/>
    <w:rsid w:val="00F912BE"/>
    <w:rsid w:val="00F949D7"/>
    <w:rsid w:val="00F962F3"/>
    <w:rsid w:val="00FA3166"/>
    <w:rsid w:val="00FA41BA"/>
    <w:rsid w:val="00FA41ED"/>
    <w:rsid w:val="00FA6793"/>
    <w:rsid w:val="00FA7B7C"/>
    <w:rsid w:val="00FB0787"/>
    <w:rsid w:val="00FB3238"/>
    <w:rsid w:val="00FB5172"/>
    <w:rsid w:val="00FB6309"/>
    <w:rsid w:val="00FC05BD"/>
    <w:rsid w:val="00FC1903"/>
    <w:rsid w:val="00FC4A17"/>
    <w:rsid w:val="00FC51D4"/>
    <w:rsid w:val="00FD05D4"/>
    <w:rsid w:val="00FD1409"/>
    <w:rsid w:val="00FD3A41"/>
    <w:rsid w:val="00FD689E"/>
    <w:rsid w:val="00FE1FEC"/>
    <w:rsid w:val="00FE259F"/>
    <w:rsid w:val="00FE324F"/>
    <w:rsid w:val="00FE32F0"/>
    <w:rsid w:val="00FE50DE"/>
    <w:rsid w:val="00FE587B"/>
    <w:rsid w:val="00FE5EC8"/>
    <w:rsid w:val="00FE6054"/>
    <w:rsid w:val="00FE6B73"/>
    <w:rsid w:val="00FE72A6"/>
    <w:rsid w:val="00FF2B91"/>
    <w:rsid w:val="00FF4935"/>
    <w:rsid w:val="00FF514D"/>
    <w:rsid w:val="00FF611B"/>
    <w:rsid w:val="00FF6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C75C7"/>
  <w15:docId w15:val="{581F2F9D-1FD4-458F-960A-1DF18CC0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qFormat="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81D"/>
    <w:pPr>
      <w:spacing w:before="60" w:after="60" w:line="240" w:lineRule="auto"/>
    </w:pPr>
    <w:rPr>
      <w:rFonts w:ascii="Calibri" w:hAnsi="Calibri" w:cs="Arial"/>
      <w:sz w:val="20"/>
      <w:szCs w:val="20"/>
      <w:lang w:eastAsia="en-US"/>
    </w:rPr>
  </w:style>
  <w:style w:type="paragraph" w:styleId="Heading1">
    <w:name w:val="heading 1"/>
    <w:basedOn w:val="Normal"/>
    <w:next w:val="Normal"/>
    <w:link w:val="Heading1Char"/>
    <w:autoRedefine/>
    <w:qFormat/>
    <w:rsid w:val="0095581D"/>
    <w:pPr>
      <w:keepNext/>
      <w:spacing w:before="240"/>
      <w:outlineLvl w:val="0"/>
    </w:pPr>
    <w:rPr>
      <w:rFonts w:ascii="Estrangelo Edessa" w:hAnsi="Estrangelo Edessa" w:cs="Tahoma"/>
      <w:bCs/>
      <w:color w:val="943634"/>
      <w:kern w:val="32"/>
      <w:sz w:val="28"/>
      <w:szCs w:val="28"/>
    </w:rPr>
  </w:style>
  <w:style w:type="paragraph" w:styleId="Heading2">
    <w:name w:val="heading 2"/>
    <w:basedOn w:val="Normal"/>
    <w:next w:val="Normal"/>
    <w:link w:val="Heading2Char"/>
    <w:autoRedefine/>
    <w:qFormat/>
    <w:rsid w:val="0035124D"/>
    <w:pPr>
      <w:keepNext/>
      <w:spacing w:before="120"/>
      <w:outlineLvl w:val="1"/>
    </w:pPr>
    <w:rPr>
      <w:rFonts w:ascii="Estrangelo Edessa" w:eastAsiaTheme="minorHAnsi" w:hAnsi="Estrangelo Edessa"/>
      <w:bCs/>
      <w:iCs/>
      <w:color w:val="943634"/>
      <w:sz w:val="24"/>
      <w:szCs w:val="24"/>
    </w:rPr>
  </w:style>
  <w:style w:type="paragraph" w:styleId="Heading3">
    <w:name w:val="heading 3"/>
    <w:basedOn w:val="Normal"/>
    <w:next w:val="Normal"/>
    <w:link w:val="Heading3Char"/>
    <w:autoRedefine/>
    <w:qFormat/>
    <w:rsid w:val="0095581D"/>
    <w:pPr>
      <w:keepNext/>
      <w:spacing w:before="120"/>
      <w:outlineLvl w:val="2"/>
    </w:pPr>
    <w:rPr>
      <w:b/>
      <w:bCs/>
      <w:szCs w:val="26"/>
    </w:rPr>
  </w:style>
  <w:style w:type="paragraph" w:styleId="Heading4">
    <w:name w:val="heading 4"/>
    <w:basedOn w:val="Heading3"/>
    <w:next w:val="Normal"/>
    <w:link w:val="Heading4Char"/>
    <w:semiHidden/>
    <w:qFormat/>
    <w:locked/>
    <w:rsid w:val="0095581D"/>
    <w:pPr>
      <w:spacing w:before="240"/>
      <w:outlineLvl w:val="3"/>
    </w:pPr>
    <w:rPr>
      <w:b w:val="0"/>
      <w:bCs w:val="0"/>
      <w:i/>
      <w:szCs w:val="28"/>
    </w:rPr>
  </w:style>
  <w:style w:type="paragraph" w:styleId="Heading5">
    <w:name w:val="heading 5"/>
    <w:basedOn w:val="Normal"/>
    <w:next w:val="Normal"/>
    <w:link w:val="Heading5Char"/>
    <w:uiPriority w:val="9"/>
    <w:semiHidden/>
    <w:qFormat/>
    <w:rsid w:val="0095581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95581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5581D"/>
    <w:rPr>
      <w:rFonts w:ascii="Estrangelo Edessa" w:hAnsi="Estrangelo Edessa" w:cs="Tahoma"/>
      <w:bCs/>
      <w:color w:val="943634"/>
      <w:kern w:val="32"/>
      <w:sz w:val="28"/>
      <w:szCs w:val="28"/>
      <w:lang w:eastAsia="en-US"/>
    </w:rPr>
  </w:style>
  <w:style w:type="character" w:customStyle="1" w:styleId="Heading2Char">
    <w:name w:val="Heading 2 Char"/>
    <w:basedOn w:val="DefaultParagraphFont"/>
    <w:link w:val="Heading2"/>
    <w:locked/>
    <w:rsid w:val="0035124D"/>
    <w:rPr>
      <w:rFonts w:ascii="Estrangelo Edessa" w:eastAsiaTheme="minorHAnsi" w:hAnsi="Estrangelo Edessa" w:cs="Arial"/>
      <w:bCs/>
      <w:iCs/>
      <w:color w:val="943634"/>
      <w:sz w:val="24"/>
      <w:szCs w:val="24"/>
      <w:lang w:eastAsia="en-US"/>
    </w:rPr>
  </w:style>
  <w:style w:type="character" w:customStyle="1" w:styleId="Heading3Char">
    <w:name w:val="Heading 3 Char"/>
    <w:basedOn w:val="DefaultParagraphFont"/>
    <w:link w:val="Heading3"/>
    <w:locked/>
    <w:rsid w:val="0095581D"/>
    <w:rPr>
      <w:rFonts w:ascii="Calibri" w:hAnsi="Calibri" w:cs="Arial"/>
      <w:b/>
      <w:bCs/>
      <w:sz w:val="20"/>
      <w:szCs w:val="26"/>
      <w:lang w:eastAsia="en-US"/>
    </w:rPr>
  </w:style>
  <w:style w:type="paragraph" w:customStyle="1" w:styleId="Instructions-bullet1">
    <w:name w:val="Instructions - bullet 1"/>
    <w:basedOn w:val="Instructions"/>
    <w:autoRedefine/>
    <w:qFormat/>
    <w:rsid w:val="0095581D"/>
    <w:pPr>
      <w:numPr>
        <w:numId w:val="5"/>
      </w:numPr>
    </w:pPr>
    <w:rPr>
      <w:rFonts w:cs="Times New Roman"/>
    </w:rPr>
  </w:style>
  <w:style w:type="paragraph" w:customStyle="1" w:styleId="Instructions-numbered">
    <w:name w:val="Instructions - numbered"/>
    <w:basedOn w:val="Normal"/>
    <w:autoRedefine/>
    <w:unhideWhenUsed/>
    <w:qFormat/>
    <w:rsid w:val="0095581D"/>
    <w:pPr>
      <w:numPr>
        <w:numId w:val="6"/>
      </w:numPr>
    </w:pPr>
    <w:rPr>
      <w:rFonts w:cs="Times New Roman"/>
      <w:i/>
      <w:color w:val="FF0000"/>
    </w:rPr>
  </w:style>
  <w:style w:type="paragraph" w:customStyle="1" w:styleId="NumberedHeading40">
    <w:name w:val="Numbered Heading 4"/>
    <w:basedOn w:val="Normal"/>
    <w:semiHidden/>
    <w:qFormat/>
    <w:rsid w:val="0095581D"/>
    <w:pPr>
      <w:keepNext/>
      <w:spacing w:before="240"/>
      <w:outlineLvl w:val="3"/>
    </w:pPr>
    <w:rPr>
      <w:b/>
      <w:bCs/>
      <w:szCs w:val="26"/>
    </w:rPr>
  </w:style>
  <w:style w:type="character" w:styleId="CommentReference">
    <w:name w:val="annotation reference"/>
    <w:basedOn w:val="DefaultParagraphFont"/>
    <w:uiPriority w:val="99"/>
    <w:semiHidden/>
    <w:rsid w:val="0095581D"/>
    <w:rPr>
      <w:sz w:val="16"/>
      <w:szCs w:val="16"/>
    </w:rPr>
  </w:style>
  <w:style w:type="paragraph" w:styleId="CommentText">
    <w:name w:val="annotation text"/>
    <w:basedOn w:val="Normal"/>
    <w:link w:val="CommentTextChar"/>
    <w:uiPriority w:val="99"/>
    <w:semiHidden/>
    <w:rsid w:val="0095581D"/>
  </w:style>
  <w:style w:type="character" w:customStyle="1" w:styleId="CommentTextChar">
    <w:name w:val="Comment Text Char"/>
    <w:basedOn w:val="DefaultParagraphFont"/>
    <w:link w:val="CommentText"/>
    <w:uiPriority w:val="99"/>
    <w:semiHidden/>
    <w:locked/>
    <w:rsid w:val="0095581D"/>
    <w:rPr>
      <w:rFonts w:ascii="Calibri" w:hAnsi="Calibri" w:cs="Arial"/>
      <w:sz w:val="20"/>
      <w:szCs w:val="20"/>
      <w:lang w:eastAsia="en-US"/>
    </w:rPr>
  </w:style>
  <w:style w:type="paragraph" w:styleId="Footer">
    <w:name w:val="footer"/>
    <w:basedOn w:val="Normal"/>
    <w:link w:val="FooterChar"/>
    <w:autoRedefine/>
    <w:uiPriority w:val="99"/>
    <w:qFormat/>
    <w:rsid w:val="0073353A"/>
    <w:pPr>
      <w:tabs>
        <w:tab w:val="right" w:pos="13892"/>
      </w:tabs>
      <w:spacing w:before="0" w:after="0"/>
      <w:contextualSpacing/>
    </w:pPr>
    <w:rPr>
      <w:noProof/>
      <w:color w:val="808080" w:themeColor="background1" w:themeShade="80"/>
      <w:sz w:val="22"/>
      <w:szCs w:val="22"/>
      <w:lang w:val="en-US"/>
    </w:rPr>
  </w:style>
  <w:style w:type="character" w:customStyle="1" w:styleId="FooterChar">
    <w:name w:val="Footer Char"/>
    <w:basedOn w:val="DefaultParagraphFont"/>
    <w:link w:val="Footer"/>
    <w:uiPriority w:val="99"/>
    <w:locked/>
    <w:rsid w:val="0073353A"/>
    <w:rPr>
      <w:rFonts w:ascii="Calibri" w:hAnsi="Calibri" w:cs="Arial"/>
      <w:noProof/>
      <w:color w:val="808080" w:themeColor="background1" w:themeShade="80"/>
      <w:lang w:val="en-US" w:eastAsia="en-US"/>
    </w:rPr>
  </w:style>
  <w:style w:type="paragraph" w:styleId="Header">
    <w:name w:val="header"/>
    <w:aliases w:val="Header - SOP"/>
    <w:basedOn w:val="Normal"/>
    <w:link w:val="HeaderChar"/>
    <w:autoRedefine/>
    <w:uiPriority w:val="99"/>
    <w:qFormat/>
    <w:rsid w:val="0095581D"/>
    <w:pPr>
      <w:tabs>
        <w:tab w:val="center" w:pos="4153"/>
        <w:tab w:val="right" w:pos="8306"/>
      </w:tabs>
      <w:spacing w:before="240"/>
      <w:jc w:val="center"/>
    </w:pPr>
    <w:rPr>
      <w:rFonts w:ascii="Estrangelo Edessa" w:hAnsi="Estrangelo Edessa"/>
      <w:noProof/>
      <w:color w:val="808080" w:themeColor="background1" w:themeShade="80"/>
      <w:sz w:val="32"/>
    </w:rPr>
  </w:style>
  <w:style w:type="character" w:customStyle="1" w:styleId="HeaderChar">
    <w:name w:val="Header Char"/>
    <w:aliases w:val="Header - SOP Char"/>
    <w:basedOn w:val="DefaultParagraphFont"/>
    <w:link w:val="Header"/>
    <w:uiPriority w:val="99"/>
    <w:locked/>
    <w:rsid w:val="0095581D"/>
    <w:rPr>
      <w:rFonts w:ascii="Estrangelo Edessa" w:hAnsi="Estrangelo Edessa" w:cs="Arial"/>
      <w:noProof/>
      <w:color w:val="808080" w:themeColor="background1" w:themeShade="80"/>
      <w:sz w:val="32"/>
      <w:szCs w:val="20"/>
      <w:lang w:eastAsia="en-US"/>
    </w:rPr>
  </w:style>
  <w:style w:type="character" w:styleId="Emphasis">
    <w:name w:val="Emphasis"/>
    <w:basedOn w:val="DefaultParagraphFont"/>
    <w:uiPriority w:val="20"/>
    <w:locked/>
    <w:rsid w:val="0095581D"/>
    <w:rPr>
      <w:i/>
      <w:iCs/>
    </w:rPr>
  </w:style>
  <w:style w:type="paragraph" w:customStyle="1" w:styleId="Heading2-table">
    <w:name w:val="Heading 2- table"/>
    <w:basedOn w:val="Heading2"/>
    <w:autoRedefine/>
    <w:uiPriority w:val="99"/>
    <w:qFormat/>
    <w:rsid w:val="0095581D"/>
    <w:pPr>
      <w:framePr w:hSpace="180" w:wrap="around" w:vAnchor="text" w:hAnchor="text" w:y="1"/>
      <w:suppressOverlap/>
    </w:pPr>
    <w:rPr>
      <w:rFonts w:cstheme="majorHAnsi"/>
    </w:rPr>
  </w:style>
  <w:style w:type="paragraph" w:customStyle="1" w:styleId="Heading3-table">
    <w:name w:val="Heading 3 - table"/>
    <w:basedOn w:val="Heading3"/>
    <w:autoRedefine/>
    <w:uiPriority w:val="99"/>
    <w:qFormat/>
    <w:rsid w:val="0095581D"/>
    <w:pPr>
      <w:outlineLvl w:val="9"/>
    </w:pPr>
    <w:rPr>
      <w:rFonts w:cs="Tahoma"/>
      <w:color w:val="000000" w:themeColor="text1"/>
      <w:spacing w:val="5"/>
      <w:kern w:val="28"/>
    </w:rPr>
  </w:style>
  <w:style w:type="paragraph" w:styleId="BalloonText">
    <w:name w:val="Balloon Text"/>
    <w:basedOn w:val="Normal"/>
    <w:link w:val="BalloonTextChar"/>
    <w:uiPriority w:val="99"/>
    <w:semiHidden/>
    <w:rsid w:val="0095581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581D"/>
    <w:rPr>
      <w:rFonts w:ascii="Tahoma" w:hAnsi="Tahoma" w:cs="Tahoma"/>
      <w:sz w:val="16"/>
      <w:szCs w:val="16"/>
      <w:lang w:eastAsia="en-US"/>
    </w:rPr>
  </w:style>
  <w:style w:type="table" w:styleId="TableGrid">
    <w:name w:val="Table Grid"/>
    <w:basedOn w:val="TableNormal"/>
    <w:uiPriority w:val="59"/>
    <w:rsid w:val="0095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5581D"/>
    <w:pPr>
      <w:spacing w:after="0" w:line="240" w:lineRule="auto"/>
    </w:pPr>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5581D"/>
    <w:pPr>
      <w:spacing w:after="0" w:line="240" w:lineRule="auto"/>
    </w:pPr>
    <w:rPr>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5581D"/>
    <w:pPr>
      <w:spacing w:after="0" w:line="240" w:lineRule="auto"/>
    </w:pPr>
    <w:rPr>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95581D"/>
    <w:pPr>
      <w:spacing w:after="0" w:line="240" w:lineRule="auto"/>
    </w:pPr>
    <w:rPr>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itle">
    <w:name w:val="Title"/>
    <w:aliases w:val="SOP Title"/>
    <w:basedOn w:val="Normal"/>
    <w:next w:val="Normal"/>
    <w:link w:val="TitleChar"/>
    <w:uiPriority w:val="10"/>
    <w:qFormat/>
    <w:rsid w:val="0095581D"/>
    <w:pPr>
      <w:spacing w:before="0" w:after="300"/>
      <w:contextualSpacing/>
      <w:jc w:val="center"/>
    </w:pPr>
    <w:rPr>
      <w:rFonts w:ascii="Estrangelo Edessa" w:eastAsiaTheme="majorEastAsia" w:hAnsi="Estrangelo Edessa" w:cs="Tahoma"/>
      <w:color w:val="943634"/>
      <w:spacing w:val="5"/>
      <w:kern w:val="28"/>
      <w:sz w:val="44"/>
      <w:szCs w:val="40"/>
    </w:rPr>
  </w:style>
  <w:style w:type="character" w:customStyle="1" w:styleId="TitleChar">
    <w:name w:val="Title Char"/>
    <w:aliases w:val="SOP Title Char"/>
    <w:basedOn w:val="DefaultParagraphFont"/>
    <w:link w:val="Title"/>
    <w:uiPriority w:val="10"/>
    <w:locked/>
    <w:rsid w:val="0095581D"/>
    <w:rPr>
      <w:rFonts w:ascii="Estrangelo Edessa" w:eastAsiaTheme="majorEastAsia" w:hAnsi="Estrangelo Edessa" w:cs="Tahoma"/>
      <w:color w:val="943634"/>
      <w:spacing w:val="5"/>
      <w:kern w:val="28"/>
      <w:sz w:val="44"/>
      <w:szCs w:val="40"/>
      <w:lang w:eastAsia="en-US"/>
    </w:rPr>
  </w:style>
  <w:style w:type="paragraph" w:customStyle="1" w:styleId="pageheader">
    <w:name w:val="page header"/>
    <w:basedOn w:val="Heading1"/>
    <w:semiHidden/>
    <w:qFormat/>
    <w:rsid w:val="0095581D"/>
    <w:pPr>
      <w:spacing w:before="60" w:after="120"/>
      <w:jc w:val="center"/>
      <w:outlineLvl w:val="9"/>
    </w:pPr>
  </w:style>
  <w:style w:type="paragraph" w:customStyle="1" w:styleId="Subtitle">
    <w:name w:val="Sub title"/>
    <w:basedOn w:val="Title"/>
    <w:autoRedefine/>
    <w:qFormat/>
    <w:rsid w:val="0095581D"/>
    <w:pPr>
      <w:framePr w:hSpace="180" w:wrap="around" w:vAnchor="text" w:hAnchor="text" w:y="1"/>
      <w:spacing w:before="120" w:after="120"/>
      <w:contextualSpacing w:val="0"/>
      <w:suppressOverlap/>
    </w:pPr>
    <w:rPr>
      <w:sz w:val="28"/>
    </w:rPr>
  </w:style>
  <w:style w:type="paragraph" w:customStyle="1" w:styleId="propertystatement">
    <w:name w:val="property statement"/>
    <w:basedOn w:val="Normal"/>
    <w:qFormat/>
    <w:rsid w:val="0095581D"/>
    <w:pPr>
      <w:jc w:val="center"/>
    </w:pPr>
    <w:rPr>
      <w:color w:val="7F7F7F" w:themeColor="text1" w:themeTint="80"/>
      <w:sz w:val="18"/>
      <w:szCs w:val="18"/>
    </w:rPr>
  </w:style>
  <w:style w:type="paragraph" w:styleId="CommentSubject">
    <w:name w:val="annotation subject"/>
    <w:basedOn w:val="CommentText"/>
    <w:next w:val="CommentText"/>
    <w:link w:val="CommentSubjectChar"/>
    <w:uiPriority w:val="99"/>
    <w:semiHidden/>
    <w:rsid w:val="0095581D"/>
    <w:rPr>
      <w:b/>
      <w:bCs/>
    </w:rPr>
  </w:style>
  <w:style w:type="character" w:customStyle="1" w:styleId="CommentSubjectChar">
    <w:name w:val="Comment Subject Char"/>
    <w:basedOn w:val="CommentTextChar"/>
    <w:link w:val="CommentSubject"/>
    <w:uiPriority w:val="99"/>
    <w:semiHidden/>
    <w:locked/>
    <w:rsid w:val="0095581D"/>
    <w:rPr>
      <w:rFonts w:ascii="Calibri" w:hAnsi="Calibri" w:cs="Arial"/>
      <w:b/>
      <w:bCs/>
      <w:sz w:val="20"/>
      <w:szCs w:val="20"/>
      <w:lang w:eastAsia="en-US"/>
    </w:rPr>
  </w:style>
  <w:style w:type="paragraph" w:styleId="Revision">
    <w:name w:val="Revision"/>
    <w:hidden/>
    <w:uiPriority w:val="99"/>
    <w:semiHidden/>
    <w:rsid w:val="002D6577"/>
    <w:rPr>
      <w:rFonts w:ascii="Arial" w:hAnsi="Arial" w:cs="Arial"/>
      <w:lang w:eastAsia="en-US"/>
    </w:rPr>
  </w:style>
  <w:style w:type="paragraph" w:customStyle="1" w:styleId="Heading1-table">
    <w:name w:val="Heading 1 - table"/>
    <w:basedOn w:val="Heading1"/>
    <w:autoRedefine/>
    <w:qFormat/>
    <w:rsid w:val="0095581D"/>
    <w:pPr>
      <w:keepLines/>
      <w:framePr w:hSpace="180" w:wrap="around" w:vAnchor="text" w:hAnchor="text" w:y="1"/>
      <w:mirrorIndents/>
      <w:suppressOverlap/>
      <w:jc w:val="center"/>
    </w:pPr>
    <w:rPr>
      <w:szCs w:val="24"/>
    </w:rPr>
  </w:style>
  <w:style w:type="paragraph" w:customStyle="1" w:styleId="heading2numbered">
    <w:name w:val="heading 2 numbered"/>
    <w:basedOn w:val="Heading2"/>
    <w:next w:val="Normal"/>
    <w:autoRedefine/>
    <w:qFormat/>
    <w:rsid w:val="0095581D"/>
    <w:pPr>
      <w:numPr>
        <w:ilvl w:val="1"/>
        <w:numId w:val="4"/>
      </w:numPr>
    </w:pPr>
  </w:style>
  <w:style w:type="paragraph" w:customStyle="1" w:styleId="heading1numbered">
    <w:name w:val="heading 1 numbered"/>
    <w:basedOn w:val="Heading1"/>
    <w:next w:val="Normal"/>
    <w:autoRedefine/>
    <w:qFormat/>
    <w:rsid w:val="0095581D"/>
    <w:pPr>
      <w:numPr>
        <w:numId w:val="4"/>
      </w:numPr>
    </w:pPr>
  </w:style>
  <w:style w:type="paragraph" w:customStyle="1" w:styleId="heading3numbered">
    <w:name w:val="heading 3 numbered"/>
    <w:basedOn w:val="Heading3"/>
    <w:next w:val="Normal"/>
    <w:autoRedefine/>
    <w:qFormat/>
    <w:rsid w:val="0095581D"/>
    <w:pPr>
      <w:numPr>
        <w:ilvl w:val="2"/>
        <w:numId w:val="4"/>
      </w:numPr>
    </w:pPr>
    <w:rPr>
      <w:rFonts w:ascii="Arial Bold" w:hAnsi="Arial Bold"/>
    </w:rPr>
  </w:style>
  <w:style w:type="paragraph" w:styleId="TOCHeading">
    <w:name w:val="TOC Heading"/>
    <w:basedOn w:val="Heading1"/>
    <w:next w:val="Normal"/>
    <w:uiPriority w:val="39"/>
    <w:semiHidden/>
    <w:qFormat/>
    <w:rsid w:val="0095581D"/>
    <w:pPr>
      <w:keepLines/>
      <w:spacing w:before="480"/>
      <w:outlineLvl w:val="9"/>
    </w:pPr>
    <w:rPr>
      <w:rFonts w:asciiTheme="majorHAnsi" w:eastAsiaTheme="majorEastAsia" w:hAnsiTheme="majorHAnsi" w:cstheme="majorBidi"/>
      <w:b/>
      <w:color w:val="365F91" w:themeColor="accent1" w:themeShade="BF"/>
      <w:kern w:val="0"/>
    </w:rPr>
  </w:style>
  <w:style w:type="paragraph" w:styleId="TOC2">
    <w:name w:val="toc 2"/>
    <w:basedOn w:val="Normal"/>
    <w:next w:val="Normal"/>
    <w:autoRedefine/>
    <w:uiPriority w:val="99"/>
    <w:semiHidden/>
    <w:rsid w:val="0095581D"/>
    <w:pPr>
      <w:tabs>
        <w:tab w:val="right" w:leader="dot" w:pos="9017"/>
      </w:tabs>
      <w:spacing w:after="100"/>
      <w:ind w:left="200"/>
    </w:pPr>
  </w:style>
  <w:style w:type="paragraph" w:styleId="TOC1">
    <w:name w:val="toc 1"/>
    <w:basedOn w:val="Normal"/>
    <w:next w:val="Normal"/>
    <w:autoRedefine/>
    <w:uiPriority w:val="99"/>
    <w:semiHidden/>
    <w:rsid w:val="0095581D"/>
    <w:pPr>
      <w:tabs>
        <w:tab w:val="right" w:leader="dot" w:pos="9017"/>
      </w:tabs>
      <w:spacing w:before="120" w:after="100"/>
      <w:ind w:left="170"/>
    </w:pPr>
  </w:style>
  <w:style w:type="paragraph" w:styleId="TOC3">
    <w:name w:val="toc 3"/>
    <w:basedOn w:val="Normal"/>
    <w:next w:val="Normal"/>
    <w:autoRedefine/>
    <w:uiPriority w:val="99"/>
    <w:semiHidden/>
    <w:rsid w:val="0095581D"/>
    <w:pPr>
      <w:spacing w:after="100"/>
      <w:ind w:left="400"/>
    </w:pPr>
  </w:style>
  <w:style w:type="paragraph" w:customStyle="1" w:styleId="Table">
    <w:name w:val="Table"/>
    <w:basedOn w:val="Normal"/>
    <w:autoRedefine/>
    <w:semiHidden/>
    <w:qFormat/>
    <w:rsid w:val="0095581D"/>
    <w:pPr>
      <w:framePr w:hSpace="181" w:wrap="around" w:vAnchor="text" w:hAnchor="margin" w:y="239"/>
    </w:pPr>
  </w:style>
  <w:style w:type="paragraph" w:customStyle="1" w:styleId="Definitionsabbreviations">
    <w:name w:val="Definitions &amp; abbreviations"/>
    <w:link w:val="DefinitionsabbreviationsChar"/>
    <w:autoRedefine/>
    <w:uiPriority w:val="99"/>
    <w:rsid w:val="0095581D"/>
    <w:pPr>
      <w:spacing w:before="60" w:after="60" w:line="240" w:lineRule="auto"/>
    </w:pPr>
    <w:rPr>
      <w:rFonts w:ascii="Calibri" w:hAnsi="Calibri" w:cs="Tahoma"/>
      <w:b/>
      <w:bCs/>
      <w:color w:val="000000" w:themeColor="text1"/>
      <w:spacing w:val="5"/>
      <w:kern w:val="28"/>
      <w:sz w:val="20"/>
      <w:szCs w:val="26"/>
      <w:lang w:eastAsia="en-US"/>
    </w:rPr>
  </w:style>
  <w:style w:type="paragraph" w:styleId="List">
    <w:name w:val="List"/>
    <w:aliases w:val="Numberlist 1"/>
    <w:basedOn w:val="Normal"/>
    <w:autoRedefine/>
    <w:semiHidden/>
    <w:qFormat/>
    <w:rsid w:val="0095581D"/>
    <w:pPr>
      <w:spacing w:before="120"/>
      <w:ind w:left="717" w:hanging="360"/>
    </w:pPr>
  </w:style>
  <w:style w:type="paragraph" w:styleId="ListBullet">
    <w:name w:val="List Bullet"/>
    <w:basedOn w:val="Normal"/>
    <w:uiPriority w:val="99"/>
    <w:semiHidden/>
    <w:rsid w:val="0095581D"/>
    <w:pPr>
      <w:numPr>
        <w:numId w:val="7"/>
      </w:numPr>
      <w:contextualSpacing/>
    </w:pPr>
  </w:style>
  <w:style w:type="paragraph" w:styleId="Bibliography">
    <w:name w:val="Bibliography"/>
    <w:basedOn w:val="Normal"/>
    <w:next w:val="Normal"/>
    <w:uiPriority w:val="99"/>
    <w:semiHidden/>
    <w:rsid w:val="0095581D"/>
  </w:style>
  <w:style w:type="paragraph" w:styleId="FootnoteText">
    <w:name w:val="footnote text"/>
    <w:basedOn w:val="Normal"/>
    <w:link w:val="FootnoteTextChar"/>
    <w:uiPriority w:val="99"/>
    <w:semiHidden/>
    <w:rsid w:val="0095581D"/>
    <w:pPr>
      <w:spacing w:before="0" w:after="0"/>
    </w:pPr>
  </w:style>
  <w:style w:type="character" w:customStyle="1" w:styleId="FootnoteTextChar">
    <w:name w:val="Footnote Text Char"/>
    <w:link w:val="FootnoteText"/>
    <w:uiPriority w:val="99"/>
    <w:semiHidden/>
    <w:locked/>
    <w:rsid w:val="0095581D"/>
    <w:rPr>
      <w:rFonts w:ascii="Calibri" w:hAnsi="Calibri" w:cs="Arial"/>
      <w:sz w:val="20"/>
      <w:szCs w:val="20"/>
      <w:lang w:eastAsia="en-US"/>
    </w:rPr>
  </w:style>
  <w:style w:type="character" w:styleId="FootnoteReference">
    <w:name w:val="footnote reference"/>
    <w:uiPriority w:val="99"/>
    <w:semiHidden/>
    <w:rsid w:val="0095581D"/>
    <w:rPr>
      <w:rFonts w:cs="Times New Roman"/>
      <w:vertAlign w:val="superscript"/>
    </w:rPr>
  </w:style>
  <w:style w:type="numbering" w:customStyle="1" w:styleId="Style1">
    <w:name w:val="Style1"/>
    <w:rsid w:val="0095581D"/>
    <w:pPr>
      <w:numPr>
        <w:numId w:val="11"/>
      </w:numPr>
    </w:pPr>
  </w:style>
  <w:style w:type="character" w:customStyle="1" w:styleId="definition">
    <w:name w:val="definition"/>
    <w:semiHidden/>
    <w:rsid w:val="0095581D"/>
  </w:style>
  <w:style w:type="character" w:customStyle="1" w:styleId="Heading4Char">
    <w:name w:val="Heading 4 Char"/>
    <w:basedOn w:val="DefaultParagraphFont"/>
    <w:link w:val="Heading4"/>
    <w:semiHidden/>
    <w:rsid w:val="0095581D"/>
    <w:rPr>
      <w:rFonts w:ascii="Calibri" w:hAnsi="Calibri" w:cs="Arial"/>
      <w:i/>
      <w:sz w:val="20"/>
      <w:szCs w:val="28"/>
      <w:lang w:eastAsia="en-US"/>
    </w:rPr>
  </w:style>
  <w:style w:type="paragraph" w:customStyle="1" w:styleId="Instructions">
    <w:name w:val="Instructions"/>
    <w:basedOn w:val="Normal"/>
    <w:link w:val="InstructionsChar"/>
    <w:autoRedefine/>
    <w:qFormat/>
    <w:rsid w:val="0095581D"/>
    <w:rPr>
      <w:i/>
      <w:iCs/>
      <w:color w:val="FF0000"/>
    </w:rPr>
  </w:style>
  <w:style w:type="character" w:customStyle="1" w:styleId="InstructionsChar">
    <w:name w:val="Instructions Char"/>
    <w:basedOn w:val="DefaultParagraphFont"/>
    <w:link w:val="Instructions"/>
    <w:rsid w:val="0095581D"/>
    <w:rPr>
      <w:rFonts w:ascii="Calibri" w:hAnsi="Calibri" w:cs="Arial"/>
      <w:i/>
      <w:iCs/>
      <w:color w:val="FF0000"/>
      <w:sz w:val="20"/>
      <w:szCs w:val="20"/>
      <w:lang w:eastAsia="en-US"/>
    </w:rPr>
  </w:style>
  <w:style w:type="paragraph" w:customStyle="1" w:styleId="textintextbox">
    <w:name w:val="text in textbox"/>
    <w:basedOn w:val="Normal"/>
    <w:autoRedefine/>
    <w:qFormat/>
    <w:rsid w:val="0095581D"/>
    <w:pPr>
      <w:pBdr>
        <w:top w:val="single" w:sz="8" w:space="4" w:color="632423" w:themeColor="accent2" w:themeShade="80"/>
        <w:left w:val="single" w:sz="8" w:space="4" w:color="632423" w:themeColor="accent2" w:themeShade="80"/>
        <w:bottom w:val="single" w:sz="8" w:space="4" w:color="632423" w:themeColor="accent2" w:themeShade="80"/>
        <w:right w:val="single" w:sz="8" w:space="4" w:color="632423" w:themeColor="accent2" w:themeShade="80"/>
      </w:pBdr>
    </w:pPr>
  </w:style>
  <w:style w:type="paragraph" w:customStyle="1" w:styleId="bullet2">
    <w:name w:val="bullet 2"/>
    <w:basedOn w:val="Normal"/>
    <w:link w:val="bullet2Char"/>
    <w:autoRedefine/>
    <w:uiPriority w:val="99"/>
    <w:qFormat/>
    <w:rsid w:val="0095581D"/>
    <w:pPr>
      <w:numPr>
        <w:numId w:val="2"/>
      </w:numPr>
      <w:ind w:right="340"/>
    </w:pPr>
  </w:style>
  <w:style w:type="character" w:customStyle="1" w:styleId="bullet2Char">
    <w:name w:val="bullet 2 Char"/>
    <w:basedOn w:val="DefaultParagraphFont"/>
    <w:link w:val="bullet2"/>
    <w:uiPriority w:val="99"/>
    <w:locked/>
    <w:rsid w:val="0095581D"/>
    <w:rPr>
      <w:rFonts w:ascii="Calibri" w:hAnsi="Calibri" w:cs="Arial"/>
      <w:sz w:val="20"/>
      <w:szCs w:val="20"/>
      <w:lang w:eastAsia="en-US"/>
    </w:rPr>
  </w:style>
  <w:style w:type="paragraph" w:customStyle="1" w:styleId="bullet3">
    <w:name w:val="bullet 3"/>
    <w:basedOn w:val="Normal"/>
    <w:autoRedefine/>
    <w:qFormat/>
    <w:rsid w:val="000D2444"/>
    <w:pPr>
      <w:numPr>
        <w:numId w:val="3"/>
      </w:numPr>
    </w:pPr>
  </w:style>
  <w:style w:type="character" w:customStyle="1" w:styleId="Heading5Char">
    <w:name w:val="Heading 5 Char"/>
    <w:basedOn w:val="DefaultParagraphFont"/>
    <w:link w:val="Heading5"/>
    <w:uiPriority w:val="9"/>
    <w:semiHidden/>
    <w:rsid w:val="0095581D"/>
    <w:rPr>
      <w:rFonts w:asciiTheme="majorHAnsi" w:eastAsiaTheme="majorEastAsia" w:hAnsiTheme="majorHAnsi" w:cstheme="majorBidi"/>
      <w:color w:val="243F60" w:themeColor="accent1" w:themeShade="7F"/>
      <w:sz w:val="20"/>
      <w:szCs w:val="20"/>
      <w:lang w:eastAsia="en-US"/>
    </w:rPr>
  </w:style>
  <w:style w:type="character" w:customStyle="1" w:styleId="Heading6Char">
    <w:name w:val="Heading 6 Char"/>
    <w:basedOn w:val="DefaultParagraphFont"/>
    <w:link w:val="Heading6"/>
    <w:uiPriority w:val="9"/>
    <w:semiHidden/>
    <w:rsid w:val="0095581D"/>
    <w:rPr>
      <w:rFonts w:asciiTheme="majorHAnsi" w:eastAsiaTheme="majorEastAsia" w:hAnsiTheme="majorHAnsi" w:cstheme="majorBidi"/>
      <w:i/>
      <w:iCs/>
      <w:color w:val="243F60" w:themeColor="accent1" w:themeShade="7F"/>
      <w:sz w:val="20"/>
      <w:szCs w:val="20"/>
      <w:lang w:eastAsia="en-US"/>
    </w:rPr>
  </w:style>
  <w:style w:type="paragraph" w:customStyle="1" w:styleId="Instructions8pt">
    <w:name w:val="Instructions 8 pt"/>
    <w:basedOn w:val="Normal"/>
    <w:unhideWhenUsed/>
    <w:rsid w:val="0095581D"/>
    <w:rPr>
      <w:i/>
      <w:color w:val="FF0000"/>
      <w:sz w:val="16"/>
    </w:rPr>
  </w:style>
  <w:style w:type="paragraph" w:customStyle="1" w:styleId="NumberedHeading1">
    <w:name w:val="Numbered Heading 1"/>
    <w:basedOn w:val="Heading1"/>
    <w:next w:val="Normal"/>
    <w:semiHidden/>
    <w:rsid w:val="0095581D"/>
    <w:pPr>
      <w:spacing w:before="300"/>
    </w:pPr>
    <w:rPr>
      <w14:shadow w14:blurRad="50800" w14:dist="38100" w14:dir="2700000" w14:sx="100000" w14:sy="100000" w14:kx="0" w14:ky="0" w14:algn="tl">
        <w14:srgbClr w14:val="000000">
          <w14:alpha w14:val="60000"/>
        </w14:srgbClr>
      </w14:shadow>
    </w:rPr>
  </w:style>
  <w:style w:type="paragraph" w:customStyle="1" w:styleId="NumberedHeading2">
    <w:name w:val="Numbered Heading 2"/>
    <w:basedOn w:val="Heading2"/>
    <w:next w:val="Normal"/>
    <w:rsid w:val="0095581D"/>
    <w:pPr>
      <w:numPr>
        <w:ilvl w:val="1"/>
        <w:numId w:val="8"/>
      </w:numPr>
    </w:pPr>
  </w:style>
  <w:style w:type="paragraph" w:customStyle="1" w:styleId="NumberedHeading3">
    <w:name w:val="Numbered Heading 3"/>
    <w:basedOn w:val="Heading3"/>
    <w:next w:val="Normal"/>
    <w:rsid w:val="0095581D"/>
    <w:pPr>
      <w:numPr>
        <w:ilvl w:val="2"/>
        <w:numId w:val="8"/>
      </w:numPr>
    </w:pPr>
  </w:style>
  <w:style w:type="paragraph" w:customStyle="1" w:styleId="Numberedheading4">
    <w:name w:val="Numbered heading 4"/>
    <w:basedOn w:val="NumberedHeading3"/>
    <w:next w:val="Normal"/>
    <w:semiHidden/>
    <w:rsid w:val="0095581D"/>
    <w:pPr>
      <w:numPr>
        <w:ilvl w:val="0"/>
        <w:numId w:val="9"/>
      </w:numPr>
    </w:pPr>
  </w:style>
  <w:style w:type="paragraph" w:customStyle="1" w:styleId="Numberlista">
    <w:name w:val="Numberlist a"/>
    <w:basedOn w:val="Normal"/>
    <w:semiHidden/>
    <w:rsid w:val="0095581D"/>
  </w:style>
  <w:style w:type="character" w:styleId="PlaceholderText">
    <w:name w:val="Placeholder Text"/>
    <w:basedOn w:val="DefaultParagraphFont"/>
    <w:uiPriority w:val="99"/>
    <w:semiHidden/>
    <w:rsid w:val="0095581D"/>
    <w:rPr>
      <w:color w:val="808080"/>
    </w:rPr>
  </w:style>
  <w:style w:type="paragraph" w:styleId="Quote">
    <w:name w:val="Quote"/>
    <w:basedOn w:val="Normal"/>
    <w:next w:val="Normal"/>
    <w:link w:val="QuoteChar"/>
    <w:uiPriority w:val="29"/>
    <w:qFormat/>
    <w:rsid w:val="0095581D"/>
    <w:rPr>
      <w:i/>
      <w:iCs/>
      <w:color w:val="000000" w:themeColor="text1"/>
    </w:rPr>
  </w:style>
  <w:style w:type="character" w:customStyle="1" w:styleId="QuoteChar">
    <w:name w:val="Quote Char"/>
    <w:basedOn w:val="DefaultParagraphFont"/>
    <w:link w:val="Quote"/>
    <w:uiPriority w:val="29"/>
    <w:rsid w:val="0095581D"/>
    <w:rPr>
      <w:rFonts w:ascii="Calibri" w:hAnsi="Calibri" w:cs="Arial"/>
      <w:i/>
      <w:iCs/>
      <w:color w:val="000000" w:themeColor="text1"/>
      <w:sz w:val="20"/>
      <w:szCs w:val="20"/>
      <w:lang w:eastAsia="en-US"/>
    </w:rPr>
  </w:style>
  <w:style w:type="paragraph" w:customStyle="1" w:styleId="SOPreference">
    <w:name w:val="SOP reference"/>
    <w:basedOn w:val="Normal"/>
    <w:uiPriority w:val="99"/>
    <w:semiHidden/>
    <w:rsid w:val="0095581D"/>
    <w:rPr>
      <w:color w:val="0000FF"/>
    </w:rPr>
  </w:style>
  <w:style w:type="character" w:styleId="Strong">
    <w:name w:val="Strong"/>
    <w:qFormat/>
    <w:rsid w:val="0095581D"/>
    <w:rPr>
      <w:b/>
      <w:bCs/>
    </w:rPr>
  </w:style>
  <w:style w:type="paragraph" w:customStyle="1" w:styleId="StyleBoldDarkBlueCentered">
    <w:name w:val="Style Bold Dark Blue Centered"/>
    <w:basedOn w:val="Normal"/>
    <w:semiHidden/>
    <w:rsid w:val="0095581D"/>
    <w:pPr>
      <w:spacing w:before="40" w:after="40"/>
      <w:jc w:val="center"/>
    </w:pPr>
    <w:rPr>
      <w:b/>
      <w:bCs/>
      <w:color w:val="000080"/>
    </w:rPr>
  </w:style>
  <w:style w:type="paragraph" w:customStyle="1" w:styleId="StyleBoldDarkRedCentered">
    <w:name w:val="Style Bold Dark Red Centered"/>
    <w:basedOn w:val="Normal"/>
    <w:semiHidden/>
    <w:rsid w:val="0095581D"/>
    <w:pPr>
      <w:spacing w:before="40" w:after="40"/>
      <w:jc w:val="center"/>
    </w:pPr>
    <w:rPr>
      <w:b/>
      <w:bCs/>
      <w:color w:val="632423" w:themeColor="accent2" w:themeShade="80"/>
    </w:rPr>
  </w:style>
  <w:style w:type="paragraph" w:customStyle="1" w:styleId="StyleDarkBlueCentered">
    <w:name w:val="Style Dark Blue Centered"/>
    <w:basedOn w:val="Normal"/>
    <w:semiHidden/>
    <w:rsid w:val="0095581D"/>
    <w:pPr>
      <w:spacing w:before="40" w:after="40"/>
      <w:jc w:val="center"/>
    </w:pPr>
    <w:rPr>
      <w:color w:val="000080"/>
    </w:rPr>
  </w:style>
  <w:style w:type="paragraph" w:customStyle="1" w:styleId="StyleDarkRedCentered">
    <w:name w:val="Style Dark Red Centered"/>
    <w:basedOn w:val="Normal"/>
    <w:semiHidden/>
    <w:rsid w:val="0095581D"/>
    <w:pPr>
      <w:spacing w:before="40" w:after="40"/>
      <w:jc w:val="center"/>
    </w:pPr>
    <w:rPr>
      <w:color w:val="632423" w:themeColor="accent2" w:themeShade="80"/>
    </w:rPr>
  </w:style>
  <w:style w:type="paragraph" w:customStyle="1" w:styleId="Header-QCDs">
    <w:name w:val="Header - QCDs"/>
    <w:basedOn w:val="Header"/>
    <w:autoRedefine/>
    <w:qFormat/>
    <w:rsid w:val="0095581D"/>
    <w:pPr>
      <w:jc w:val="right"/>
    </w:pPr>
  </w:style>
  <w:style w:type="paragraph" w:customStyle="1" w:styleId="ReferencestootherSOPsQCDs">
    <w:name w:val="References to other SOPs/QCDs"/>
    <w:basedOn w:val="Instructions"/>
    <w:next w:val="Normal"/>
    <w:link w:val="ReferencestootherSOPsQCDsChar"/>
    <w:autoRedefine/>
    <w:qFormat/>
    <w:rsid w:val="0095581D"/>
    <w:rPr>
      <w:color w:val="943634"/>
    </w:rPr>
  </w:style>
  <w:style w:type="character" w:customStyle="1" w:styleId="ReferencestootherSOPsQCDsChar">
    <w:name w:val="References to other SOPs/QCDs Char"/>
    <w:basedOn w:val="InstructionsChar"/>
    <w:link w:val="ReferencestootherSOPsQCDs"/>
    <w:rsid w:val="0095581D"/>
    <w:rPr>
      <w:rFonts w:ascii="Calibri" w:hAnsi="Calibri" w:cs="Arial"/>
      <w:i/>
      <w:iCs/>
      <w:color w:val="943634"/>
      <w:sz w:val="20"/>
      <w:szCs w:val="20"/>
      <w:lang w:eastAsia="en-US"/>
    </w:rPr>
  </w:style>
  <w:style w:type="character" w:styleId="PageNumber">
    <w:name w:val="page number"/>
    <w:basedOn w:val="DefaultParagraphFont"/>
    <w:semiHidden/>
    <w:rsid w:val="0095581D"/>
  </w:style>
  <w:style w:type="character" w:customStyle="1" w:styleId="DefinitionsabbreviationsChar">
    <w:name w:val="Definitions &amp; abbreviations Char"/>
    <w:basedOn w:val="DefaultParagraphFont"/>
    <w:link w:val="Definitionsabbreviations"/>
    <w:uiPriority w:val="99"/>
    <w:rsid w:val="0095581D"/>
    <w:rPr>
      <w:rFonts w:ascii="Calibri" w:hAnsi="Calibri" w:cs="Tahoma"/>
      <w:b/>
      <w:bCs/>
      <w:color w:val="000000" w:themeColor="text1"/>
      <w:spacing w:val="5"/>
      <w:kern w:val="28"/>
      <w:sz w:val="20"/>
      <w:szCs w:val="26"/>
      <w:lang w:eastAsia="en-US"/>
    </w:rPr>
  </w:style>
  <w:style w:type="paragraph" w:styleId="NormalWeb">
    <w:name w:val="Normal (Web)"/>
    <w:basedOn w:val="Normal"/>
    <w:uiPriority w:val="99"/>
    <w:semiHidden/>
    <w:rsid w:val="0095581D"/>
    <w:rPr>
      <w:rFonts w:ascii="Times New Roman" w:hAnsi="Times New Roman" w:cs="Times New Roman"/>
      <w:sz w:val="24"/>
      <w:szCs w:val="24"/>
    </w:rPr>
  </w:style>
  <w:style w:type="character" w:styleId="BookTitle">
    <w:name w:val="Book Title"/>
    <w:basedOn w:val="DefaultParagraphFont"/>
    <w:uiPriority w:val="33"/>
    <w:qFormat/>
    <w:rsid w:val="005015F3"/>
    <w:rPr>
      <w:b/>
      <w:bCs/>
      <w:smallCaps/>
      <w:spacing w:val="5"/>
    </w:rPr>
  </w:style>
  <w:style w:type="paragraph" w:customStyle="1" w:styleId="bullet1">
    <w:name w:val="bullet 1"/>
    <w:basedOn w:val="Normal"/>
    <w:link w:val="bullet1Char"/>
    <w:autoRedefine/>
    <w:qFormat/>
    <w:rsid w:val="00F427A7"/>
    <w:pPr>
      <w:numPr>
        <w:numId w:val="12"/>
      </w:numPr>
      <w:spacing w:before="120"/>
      <w:ind w:right="340"/>
    </w:pPr>
  </w:style>
  <w:style w:type="character" w:customStyle="1" w:styleId="bullet1Char">
    <w:name w:val="bullet 1 Char"/>
    <w:basedOn w:val="DefaultParagraphFont"/>
    <w:link w:val="bullet1"/>
    <w:rsid w:val="00F427A7"/>
    <w:rPr>
      <w:rFonts w:ascii="Calibri" w:hAnsi="Calibri" w:cs="Arial"/>
      <w:sz w:val="20"/>
      <w:szCs w:val="20"/>
      <w:lang w:eastAsia="en-US"/>
    </w:rPr>
  </w:style>
  <w:style w:type="paragraph" w:customStyle="1" w:styleId="CentredEmphasized">
    <w:name w:val="CentredEmphasized"/>
    <w:basedOn w:val="Normal"/>
    <w:autoRedefine/>
    <w:semiHidden/>
    <w:rsid w:val="005015F3"/>
    <w:pPr>
      <w:spacing w:before="360" w:after="360"/>
      <w:jc w:val="center"/>
    </w:pPr>
  </w:style>
  <w:style w:type="paragraph" w:customStyle="1" w:styleId="CentredEmphasized2">
    <w:name w:val="CentredEmphasized 2"/>
    <w:basedOn w:val="Normal"/>
    <w:semiHidden/>
    <w:rsid w:val="005015F3"/>
    <w:pPr>
      <w:spacing w:before="360" w:after="360"/>
      <w:jc w:val="center"/>
    </w:pPr>
    <w:rPr>
      <w:b/>
      <w:bCs/>
    </w:rPr>
  </w:style>
  <w:style w:type="paragraph" w:customStyle="1" w:styleId="Default">
    <w:name w:val="Default"/>
    <w:semiHidden/>
    <w:rsid w:val="005015F3"/>
    <w:pPr>
      <w:autoSpaceDE w:val="0"/>
      <w:autoSpaceDN w:val="0"/>
      <w:adjustRightInd w:val="0"/>
      <w:spacing w:after="0" w:line="240" w:lineRule="auto"/>
    </w:pPr>
    <w:rPr>
      <w:rFonts w:ascii="Times New Roman" w:hAnsi="Times New Roman" w:cs="Arial"/>
      <w:color w:val="000000"/>
      <w:sz w:val="20"/>
      <w:szCs w:val="24"/>
    </w:rPr>
  </w:style>
  <w:style w:type="paragraph" w:customStyle="1" w:styleId="Definitions-Description">
    <w:name w:val="Definitions - Description"/>
    <w:basedOn w:val="Normal"/>
    <w:autoRedefine/>
    <w:qFormat/>
    <w:rsid w:val="0095581D"/>
    <w:pPr>
      <w:framePr w:hSpace="181" w:wrap="around" w:vAnchor="text" w:hAnchor="margin" w:y="239"/>
    </w:pPr>
    <w:rPr>
      <w:sz w:val="18"/>
    </w:rPr>
  </w:style>
  <w:style w:type="paragraph" w:customStyle="1" w:styleId="DefinitionsabbreviationsTerm">
    <w:name w:val="Definitions &amp; abbreviations 'Term'"/>
    <w:link w:val="DefinitionsabbreviationsTermChar"/>
    <w:autoRedefine/>
    <w:uiPriority w:val="99"/>
    <w:qFormat/>
    <w:rsid w:val="0095581D"/>
    <w:pPr>
      <w:spacing w:before="60" w:after="60" w:line="240" w:lineRule="auto"/>
    </w:pPr>
    <w:rPr>
      <w:rFonts w:ascii="Tahoma" w:hAnsi="Tahoma" w:cs="Tahoma"/>
      <w:b/>
      <w:bCs/>
      <w:color w:val="000000" w:themeColor="text1"/>
      <w:spacing w:val="5"/>
      <w:kern w:val="28"/>
      <w:sz w:val="18"/>
      <w:szCs w:val="26"/>
      <w:lang w:eastAsia="en-US"/>
    </w:rPr>
  </w:style>
  <w:style w:type="character" w:customStyle="1" w:styleId="DefinitionsabbreviationsTermChar">
    <w:name w:val="Definitions &amp; abbreviations 'Term' Char"/>
    <w:basedOn w:val="DefaultParagraphFont"/>
    <w:link w:val="DefinitionsabbreviationsTerm"/>
    <w:uiPriority w:val="99"/>
    <w:rsid w:val="0095581D"/>
    <w:rPr>
      <w:rFonts w:ascii="Tahoma" w:hAnsi="Tahoma" w:cs="Tahoma"/>
      <w:b/>
      <w:bCs/>
      <w:color w:val="000000" w:themeColor="text1"/>
      <w:spacing w:val="5"/>
      <w:kern w:val="28"/>
      <w:sz w:val="18"/>
      <w:szCs w:val="26"/>
      <w:lang w:eastAsia="en-US"/>
    </w:rPr>
  </w:style>
  <w:style w:type="character" w:styleId="FollowedHyperlink">
    <w:name w:val="FollowedHyperlink"/>
    <w:basedOn w:val="DefaultParagraphFont"/>
    <w:semiHidden/>
    <w:rsid w:val="005015F3"/>
    <w:rPr>
      <w:color w:val="800080"/>
      <w:u w:val="single"/>
    </w:rPr>
  </w:style>
  <w:style w:type="paragraph" w:customStyle="1" w:styleId="Header-sub">
    <w:name w:val="Header-sub"/>
    <w:basedOn w:val="Normal"/>
    <w:autoRedefine/>
    <w:uiPriority w:val="99"/>
    <w:semiHidden/>
    <w:rsid w:val="005015F3"/>
    <w:pPr>
      <w:jc w:val="center"/>
    </w:pPr>
    <w:rPr>
      <w:rFonts w:ascii="Tahoma" w:hAnsi="Tahoma" w:cs="Tahoma"/>
      <w:b/>
      <w:bCs/>
      <w:color w:val="943634" w:themeColor="accent2" w:themeShade="BF"/>
      <w:sz w:val="24"/>
    </w:rPr>
  </w:style>
  <w:style w:type="paragraph" w:customStyle="1" w:styleId="Heading1intable">
    <w:name w:val="Heading 1 in table"/>
    <w:basedOn w:val="Heading1"/>
    <w:autoRedefine/>
    <w:semiHidden/>
    <w:qFormat/>
    <w:rsid w:val="005015F3"/>
    <w:pPr>
      <w:keepLines/>
      <w:mirrorIndents/>
    </w:pPr>
    <w:rPr>
      <w:sz w:val="24"/>
      <w:szCs w:val="24"/>
    </w:rPr>
  </w:style>
  <w:style w:type="paragraph" w:customStyle="1" w:styleId="Heading2-table0">
    <w:name w:val="Heading 2-table"/>
    <w:basedOn w:val="Heading2"/>
    <w:autoRedefine/>
    <w:uiPriority w:val="99"/>
    <w:qFormat/>
    <w:rsid w:val="0095581D"/>
    <w:pPr>
      <w:spacing w:before="60"/>
    </w:pPr>
    <w:rPr>
      <w:rFonts w:ascii="Tahoma" w:hAnsi="Tahoma" w:cstheme="majorHAnsi"/>
    </w:rPr>
  </w:style>
  <w:style w:type="character" w:styleId="Hyperlink">
    <w:name w:val="Hyperlink"/>
    <w:basedOn w:val="DefaultParagraphFont"/>
    <w:uiPriority w:val="99"/>
    <w:rsid w:val="0095581D"/>
    <w:rPr>
      <w:color w:val="0000FF"/>
      <w:u w:val="single"/>
    </w:rPr>
  </w:style>
  <w:style w:type="paragraph" w:customStyle="1" w:styleId="Instructions-bullet2">
    <w:name w:val="Instructions - bullet 2"/>
    <w:basedOn w:val="bullet2"/>
    <w:semiHidden/>
    <w:rsid w:val="005015F3"/>
    <w:pPr>
      <w:numPr>
        <w:numId w:val="0"/>
      </w:numPr>
    </w:pPr>
    <w:rPr>
      <w:i/>
      <w:color w:val="FF0000"/>
    </w:rPr>
  </w:style>
  <w:style w:type="paragraph" w:customStyle="1" w:styleId="Instructions-bullet3">
    <w:name w:val="Instructions - bullet 3"/>
    <w:basedOn w:val="bullet3"/>
    <w:semiHidden/>
    <w:rsid w:val="005015F3"/>
    <w:pPr>
      <w:numPr>
        <w:numId w:val="0"/>
      </w:numPr>
    </w:pPr>
    <w:rPr>
      <w:i/>
      <w:color w:val="FF0000"/>
    </w:rPr>
  </w:style>
  <w:style w:type="paragraph" w:customStyle="1" w:styleId="Instructions-SOPsQCDs">
    <w:name w:val="Instructions - SOPs/QCDs"/>
    <w:basedOn w:val="Instructions"/>
    <w:link w:val="Instructions-SOPsQCDsChar"/>
    <w:autoRedefine/>
    <w:semiHidden/>
    <w:qFormat/>
    <w:rsid w:val="005015F3"/>
    <w:rPr>
      <w:color w:val="943634"/>
    </w:rPr>
  </w:style>
  <w:style w:type="character" w:customStyle="1" w:styleId="Instructions-SOPsQCDsChar">
    <w:name w:val="Instructions - SOPs/QCDs Char"/>
    <w:basedOn w:val="InstructionsChar"/>
    <w:link w:val="Instructions-SOPsQCDs"/>
    <w:semiHidden/>
    <w:rsid w:val="005015F3"/>
    <w:rPr>
      <w:rFonts w:ascii="Arial" w:hAnsi="Arial" w:cs="Arial"/>
      <w:i/>
      <w:iCs/>
      <w:color w:val="943634"/>
      <w:sz w:val="20"/>
      <w:szCs w:val="20"/>
      <w:lang w:eastAsia="en-US"/>
    </w:rPr>
  </w:style>
  <w:style w:type="character" w:styleId="IntenseEmphasis">
    <w:name w:val="Intense Emphasis"/>
    <w:basedOn w:val="DefaultParagraphFont"/>
    <w:uiPriority w:val="21"/>
    <w:semiHidden/>
    <w:qFormat/>
    <w:rsid w:val="005015F3"/>
    <w:rPr>
      <w:b/>
      <w:bCs/>
      <w:i/>
      <w:iCs/>
      <w:color w:val="4F81BD" w:themeColor="accent1"/>
    </w:rPr>
  </w:style>
  <w:style w:type="paragraph" w:styleId="IntenseQuote">
    <w:name w:val="Intense Quote"/>
    <w:basedOn w:val="Normal"/>
    <w:next w:val="Normal"/>
    <w:link w:val="IntenseQuoteChar"/>
    <w:uiPriority w:val="30"/>
    <w:semiHidden/>
    <w:qFormat/>
    <w:rsid w:val="005015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5015F3"/>
    <w:rPr>
      <w:rFonts w:ascii="Arial" w:hAnsi="Arial" w:cs="Arial"/>
      <w:b/>
      <w:bCs/>
      <w:i/>
      <w:iCs/>
      <w:color w:val="4F81BD" w:themeColor="accent1"/>
      <w:sz w:val="20"/>
      <w:szCs w:val="20"/>
      <w:lang w:eastAsia="en-US"/>
    </w:rPr>
  </w:style>
  <w:style w:type="character" w:styleId="IntenseReference">
    <w:name w:val="Intense Reference"/>
    <w:basedOn w:val="DefaultParagraphFont"/>
    <w:uiPriority w:val="32"/>
    <w:semiHidden/>
    <w:qFormat/>
    <w:rsid w:val="005015F3"/>
    <w:rPr>
      <w:b/>
      <w:bCs/>
      <w:smallCaps/>
      <w:color w:val="C0504D" w:themeColor="accent2"/>
      <w:spacing w:val="5"/>
      <w:u w:val="single"/>
    </w:rPr>
  </w:style>
  <w:style w:type="paragraph" w:styleId="ListParagraph">
    <w:name w:val="List Paragraph"/>
    <w:basedOn w:val="Normal"/>
    <w:uiPriority w:val="34"/>
    <w:qFormat/>
    <w:rsid w:val="005015F3"/>
    <w:pPr>
      <w:ind w:left="720"/>
      <w:contextualSpacing/>
    </w:pPr>
    <w:rPr>
      <w:rFonts w:cs="Times New Roman"/>
    </w:rPr>
  </w:style>
  <w:style w:type="paragraph" w:styleId="NormalIndent">
    <w:name w:val="Normal Indent"/>
    <w:basedOn w:val="Normal"/>
    <w:uiPriority w:val="99"/>
    <w:semiHidden/>
    <w:locked/>
    <w:rsid w:val="005015F3"/>
    <w:pPr>
      <w:spacing w:before="0" w:after="120"/>
      <w:ind w:left="720"/>
      <w:jc w:val="both"/>
    </w:pPr>
    <w:rPr>
      <w:rFonts w:cs="Times New Roman"/>
      <w:sz w:val="22"/>
    </w:rPr>
  </w:style>
  <w:style w:type="paragraph" w:customStyle="1" w:styleId="NormalPara">
    <w:name w:val="Normal Para"/>
    <w:basedOn w:val="Normal"/>
    <w:semiHidden/>
    <w:rsid w:val="005015F3"/>
    <w:pPr>
      <w:spacing w:before="120" w:after="120"/>
      <w:jc w:val="both"/>
    </w:pPr>
    <w:rPr>
      <w:sz w:val="22"/>
      <w:szCs w:val="24"/>
    </w:rPr>
  </w:style>
  <w:style w:type="paragraph" w:customStyle="1" w:styleId="Numberedfooter">
    <w:name w:val="Numbered footer"/>
    <w:basedOn w:val="Footer"/>
    <w:autoRedefine/>
    <w:semiHidden/>
    <w:rsid w:val="005015F3"/>
    <w:pPr>
      <w:numPr>
        <w:numId w:val="1"/>
      </w:numPr>
      <w:spacing w:before="20" w:after="60"/>
    </w:pPr>
    <w:rPr>
      <w:rFonts w:ascii="Arial" w:hAnsi="Arial" w:cs="Times New Roman"/>
      <w:color w:val="000000"/>
      <w:szCs w:val="18"/>
    </w:rPr>
  </w:style>
  <w:style w:type="paragraph" w:customStyle="1" w:styleId="Bullet10">
    <w:name w:val="Bullet 1"/>
    <w:basedOn w:val="Normal"/>
    <w:link w:val="Bullet1Char0"/>
    <w:autoRedefine/>
    <w:qFormat/>
    <w:rsid w:val="0095581D"/>
    <w:pPr>
      <w:ind w:left="357" w:right="340" w:hanging="357"/>
    </w:pPr>
  </w:style>
  <w:style w:type="character" w:customStyle="1" w:styleId="Bullet1Char0">
    <w:name w:val="Bullet 1 Char"/>
    <w:basedOn w:val="DefaultParagraphFont"/>
    <w:link w:val="Bullet10"/>
    <w:rsid w:val="0095581D"/>
    <w:rPr>
      <w:rFonts w:ascii="Calibri" w:hAnsi="Calibri" w:cs="Arial"/>
      <w:sz w:val="20"/>
      <w:szCs w:val="20"/>
      <w:lang w:eastAsia="en-US"/>
    </w:rPr>
  </w:style>
  <w:style w:type="paragraph" w:customStyle="1" w:styleId="NumberlistforSOPs">
    <w:name w:val="Numberlist for SOPs"/>
    <w:basedOn w:val="Normal"/>
    <w:rsid w:val="0095581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17569">
      <w:bodyDiv w:val="1"/>
      <w:marLeft w:val="0"/>
      <w:marRight w:val="0"/>
      <w:marTop w:val="0"/>
      <w:marBottom w:val="0"/>
      <w:divBdr>
        <w:top w:val="none" w:sz="0" w:space="0" w:color="auto"/>
        <w:left w:val="none" w:sz="0" w:space="0" w:color="auto"/>
        <w:bottom w:val="none" w:sz="0" w:space="0" w:color="auto"/>
        <w:right w:val="none" w:sz="0" w:space="0" w:color="auto"/>
      </w:divBdr>
    </w:div>
    <w:div w:id="1289703582">
      <w:marLeft w:val="0"/>
      <w:marRight w:val="0"/>
      <w:marTop w:val="0"/>
      <w:marBottom w:val="0"/>
      <w:divBdr>
        <w:top w:val="none" w:sz="0" w:space="0" w:color="auto"/>
        <w:left w:val="none" w:sz="0" w:space="0" w:color="auto"/>
        <w:bottom w:val="none" w:sz="0" w:space="0" w:color="auto"/>
        <w:right w:val="none" w:sz="0" w:space="0" w:color="auto"/>
      </w:divBdr>
    </w:div>
    <w:div w:id="1289703583">
      <w:marLeft w:val="0"/>
      <w:marRight w:val="0"/>
      <w:marTop w:val="0"/>
      <w:marBottom w:val="0"/>
      <w:divBdr>
        <w:top w:val="none" w:sz="0" w:space="0" w:color="auto"/>
        <w:left w:val="none" w:sz="0" w:space="0" w:color="auto"/>
        <w:bottom w:val="none" w:sz="0" w:space="0" w:color="auto"/>
        <w:right w:val="none" w:sz="0" w:space="0" w:color="auto"/>
      </w:divBdr>
    </w:div>
    <w:div w:id="1289703584">
      <w:marLeft w:val="0"/>
      <w:marRight w:val="0"/>
      <w:marTop w:val="0"/>
      <w:marBottom w:val="0"/>
      <w:divBdr>
        <w:top w:val="none" w:sz="0" w:space="0" w:color="auto"/>
        <w:left w:val="none" w:sz="0" w:space="0" w:color="auto"/>
        <w:bottom w:val="none" w:sz="0" w:space="0" w:color="auto"/>
        <w:right w:val="none" w:sz="0" w:space="0" w:color="auto"/>
      </w:divBdr>
    </w:div>
    <w:div w:id="1289703587">
      <w:marLeft w:val="0"/>
      <w:marRight w:val="0"/>
      <w:marTop w:val="0"/>
      <w:marBottom w:val="0"/>
      <w:divBdr>
        <w:top w:val="none" w:sz="0" w:space="0" w:color="auto"/>
        <w:left w:val="none" w:sz="0" w:space="0" w:color="auto"/>
        <w:bottom w:val="none" w:sz="0" w:space="0" w:color="auto"/>
        <w:right w:val="none" w:sz="0" w:space="0" w:color="auto"/>
      </w:divBdr>
    </w:div>
    <w:div w:id="1289703589">
      <w:marLeft w:val="0"/>
      <w:marRight w:val="0"/>
      <w:marTop w:val="0"/>
      <w:marBottom w:val="0"/>
      <w:divBdr>
        <w:top w:val="none" w:sz="0" w:space="0" w:color="auto"/>
        <w:left w:val="none" w:sz="0" w:space="0" w:color="auto"/>
        <w:bottom w:val="none" w:sz="0" w:space="0" w:color="auto"/>
        <w:right w:val="none" w:sz="0" w:space="0" w:color="auto"/>
      </w:divBdr>
    </w:div>
    <w:div w:id="1289703590">
      <w:marLeft w:val="0"/>
      <w:marRight w:val="0"/>
      <w:marTop w:val="0"/>
      <w:marBottom w:val="0"/>
      <w:divBdr>
        <w:top w:val="none" w:sz="0" w:space="0" w:color="auto"/>
        <w:left w:val="none" w:sz="0" w:space="0" w:color="auto"/>
        <w:bottom w:val="none" w:sz="0" w:space="0" w:color="auto"/>
        <w:right w:val="none" w:sz="0" w:space="0" w:color="auto"/>
      </w:divBdr>
    </w:div>
    <w:div w:id="1289703594">
      <w:marLeft w:val="0"/>
      <w:marRight w:val="0"/>
      <w:marTop w:val="0"/>
      <w:marBottom w:val="0"/>
      <w:divBdr>
        <w:top w:val="none" w:sz="0" w:space="0" w:color="auto"/>
        <w:left w:val="none" w:sz="0" w:space="0" w:color="auto"/>
        <w:bottom w:val="none" w:sz="0" w:space="0" w:color="auto"/>
        <w:right w:val="none" w:sz="0" w:space="0" w:color="auto"/>
      </w:divBdr>
      <w:divsChild>
        <w:div w:id="1289703591">
          <w:marLeft w:val="0"/>
          <w:marRight w:val="0"/>
          <w:marTop w:val="0"/>
          <w:marBottom w:val="0"/>
          <w:divBdr>
            <w:top w:val="none" w:sz="0" w:space="0" w:color="auto"/>
            <w:left w:val="none" w:sz="0" w:space="0" w:color="auto"/>
            <w:bottom w:val="none" w:sz="0" w:space="0" w:color="auto"/>
            <w:right w:val="none" w:sz="0" w:space="0" w:color="auto"/>
          </w:divBdr>
          <w:divsChild>
            <w:div w:id="1289703593">
              <w:marLeft w:val="0"/>
              <w:marRight w:val="0"/>
              <w:marTop w:val="0"/>
              <w:marBottom w:val="0"/>
              <w:divBdr>
                <w:top w:val="none" w:sz="0" w:space="0" w:color="auto"/>
                <w:left w:val="none" w:sz="0" w:space="0" w:color="auto"/>
                <w:bottom w:val="none" w:sz="0" w:space="0" w:color="auto"/>
                <w:right w:val="none" w:sz="0" w:space="0" w:color="auto"/>
              </w:divBdr>
              <w:divsChild>
                <w:div w:id="1289703602">
                  <w:marLeft w:val="0"/>
                  <w:marRight w:val="0"/>
                  <w:marTop w:val="0"/>
                  <w:marBottom w:val="0"/>
                  <w:divBdr>
                    <w:top w:val="none" w:sz="0" w:space="0" w:color="auto"/>
                    <w:left w:val="none" w:sz="0" w:space="0" w:color="auto"/>
                    <w:bottom w:val="none" w:sz="0" w:space="0" w:color="auto"/>
                    <w:right w:val="none" w:sz="0" w:space="0" w:color="auto"/>
                  </w:divBdr>
                  <w:divsChild>
                    <w:div w:id="1289703600">
                      <w:marLeft w:val="230"/>
                      <w:marRight w:val="230"/>
                      <w:marTop w:val="0"/>
                      <w:marBottom w:val="115"/>
                      <w:divBdr>
                        <w:top w:val="none" w:sz="0" w:space="0" w:color="auto"/>
                        <w:left w:val="none" w:sz="0" w:space="0" w:color="auto"/>
                        <w:bottom w:val="none" w:sz="0" w:space="0" w:color="auto"/>
                        <w:right w:val="none" w:sz="0" w:space="0" w:color="auto"/>
                      </w:divBdr>
                      <w:divsChild>
                        <w:div w:id="1289703598">
                          <w:marLeft w:val="0"/>
                          <w:marRight w:val="0"/>
                          <w:marTop w:val="0"/>
                          <w:marBottom w:val="0"/>
                          <w:divBdr>
                            <w:top w:val="none" w:sz="0" w:space="0" w:color="auto"/>
                            <w:left w:val="none" w:sz="0" w:space="0" w:color="auto"/>
                            <w:bottom w:val="none" w:sz="0" w:space="0" w:color="auto"/>
                            <w:right w:val="none" w:sz="0" w:space="0" w:color="auto"/>
                          </w:divBdr>
                          <w:divsChild>
                            <w:div w:id="1289703586">
                              <w:marLeft w:val="0"/>
                              <w:marRight w:val="0"/>
                              <w:marTop w:val="0"/>
                              <w:marBottom w:val="0"/>
                              <w:divBdr>
                                <w:top w:val="none" w:sz="0" w:space="0" w:color="auto"/>
                                <w:left w:val="none" w:sz="0" w:space="0" w:color="auto"/>
                                <w:bottom w:val="none" w:sz="0" w:space="0" w:color="auto"/>
                                <w:right w:val="none" w:sz="0" w:space="0" w:color="auto"/>
                              </w:divBdr>
                              <w:divsChild>
                                <w:div w:id="1289703595">
                                  <w:marLeft w:val="0"/>
                                  <w:marRight w:val="0"/>
                                  <w:marTop w:val="0"/>
                                  <w:marBottom w:val="0"/>
                                  <w:divBdr>
                                    <w:top w:val="none" w:sz="0" w:space="0" w:color="auto"/>
                                    <w:left w:val="none" w:sz="0" w:space="0" w:color="auto"/>
                                    <w:bottom w:val="none" w:sz="0" w:space="0" w:color="auto"/>
                                    <w:right w:val="none" w:sz="0" w:space="0" w:color="auto"/>
                                  </w:divBdr>
                                  <w:divsChild>
                                    <w:div w:id="1289703588">
                                      <w:marLeft w:val="0"/>
                                      <w:marRight w:val="0"/>
                                      <w:marTop w:val="0"/>
                                      <w:marBottom w:val="0"/>
                                      <w:divBdr>
                                        <w:top w:val="none" w:sz="0" w:space="0" w:color="auto"/>
                                        <w:left w:val="none" w:sz="0" w:space="0" w:color="auto"/>
                                        <w:bottom w:val="none" w:sz="0" w:space="0" w:color="auto"/>
                                        <w:right w:val="none" w:sz="0" w:space="0" w:color="auto"/>
                                      </w:divBdr>
                                      <w:divsChild>
                                        <w:div w:id="1289703597">
                                          <w:marLeft w:val="184"/>
                                          <w:marRight w:val="0"/>
                                          <w:marTop w:val="0"/>
                                          <w:marBottom w:val="138"/>
                                          <w:divBdr>
                                            <w:top w:val="none" w:sz="0" w:space="0" w:color="auto"/>
                                            <w:left w:val="none" w:sz="0" w:space="0" w:color="auto"/>
                                            <w:bottom w:val="none" w:sz="0" w:space="0" w:color="auto"/>
                                            <w:right w:val="none" w:sz="0" w:space="0" w:color="auto"/>
                                          </w:divBdr>
                                          <w:divsChild>
                                            <w:div w:id="1289703585">
                                              <w:marLeft w:val="0"/>
                                              <w:marRight w:val="0"/>
                                              <w:marTop w:val="0"/>
                                              <w:marBottom w:val="0"/>
                                              <w:divBdr>
                                                <w:top w:val="none" w:sz="0" w:space="0" w:color="auto"/>
                                                <w:left w:val="none" w:sz="0" w:space="0" w:color="auto"/>
                                                <w:bottom w:val="none" w:sz="0" w:space="0" w:color="auto"/>
                                                <w:right w:val="none" w:sz="0" w:space="0" w:color="auto"/>
                                              </w:divBdr>
                                              <w:divsChild>
                                                <w:div w:id="12897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3596">
      <w:marLeft w:val="0"/>
      <w:marRight w:val="0"/>
      <w:marTop w:val="0"/>
      <w:marBottom w:val="0"/>
      <w:divBdr>
        <w:top w:val="none" w:sz="0" w:space="0" w:color="auto"/>
        <w:left w:val="none" w:sz="0" w:space="0" w:color="auto"/>
        <w:bottom w:val="none" w:sz="0" w:space="0" w:color="auto"/>
        <w:right w:val="none" w:sz="0" w:space="0" w:color="auto"/>
      </w:divBdr>
    </w:div>
    <w:div w:id="1289703599">
      <w:marLeft w:val="0"/>
      <w:marRight w:val="0"/>
      <w:marTop w:val="0"/>
      <w:marBottom w:val="0"/>
      <w:divBdr>
        <w:top w:val="none" w:sz="0" w:space="0" w:color="auto"/>
        <w:left w:val="none" w:sz="0" w:space="0" w:color="auto"/>
        <w:bottom w:val="none" w:sz="0" w:space="0" w:color="auto"/>
        <w:right w:val="none" w:sz="0" w:space="0" w:color="auto"/>
      </w:divBdr>
    </w:div>
    <w:div w:id="1289703601">
      <w:marLeft w:val="0"/>
      <w:marRight w:val="0"/>
      <w:marTop w:val="0"/>
      <w:marBottom w:val="0"/>
      <w:divBdr>
        <w:top w:val="none" w:sz="0" w:space="0" w:color="auto"/>
        <w:left w:val="none" w:sz="0" w:space="0" w:color="auto"/>
        <w:bottom w:val="none" w:sz="0" w:space="0" w:color="auto"/>
        <w:right w:val="none" w:sz="0" w:space="0" w:color="auto"/>
      </w:divBdr>
    </w:div>
    <w:div w:id="1990092204">
      <w:bodyDiv w:val="1"/>
      <w:marLeft w:val="0"/>
      <w:marRight w:val="0"/>
      <w:marTop w:val="0"/>
      <w:marBottom w:val="0"/>
      <w:divBdr>
        <w:top w:val="none" w:sz="0" w:space="0" w:color="auto"/>
        <w:left w:val="none" w:sz="0" w:space="0" w:color="auto"/>
        <w:bottom w:val="none" w:sz="0" w:space="0" w:color="auto"/>
        <w:right w:val="none" w:sz="0" w:space="0" w:color="auto"/>
      </w:divBdr>
      <w:divsChild>
        <w:div w:id="1913275970">
          <w:marLeft w:val="0"/>
          <w:marRight w:val="0"/>
          <w:marTop w:val="0"/>
          <w:marBottom w:val="0"/>
          <w:divBdr>
            <w:top w:val="none" w:sz="0" w:space="0" w:color="auto"/>
            <w:left w:val="none" w:sz="0" w:space="0" w:color="auto"/>
            <w:bottom w:val="none" w:sz="0" w:space="0" w:color="auto"/>
            <w:right w:val="none" w:sz="0" w:space="0" w:color="auto"/>
          </w:divBdr>
          <w:divsChild>
            <w:div w:id="1577327034">
              <w:marLeft w:val="0"/>
              <w:marRight w:val="0"/>
              <w:marTop w:val="0"/>
              <w:marBottom w:val="0"/>
              <w:divBdr>
                <w:top w:val="none" w:sz="0" w:space="0" w:color="auto"/>
                <w:left w:val="none" w:sz="0" w:space="0" w:color="auto"/>
                <w:bottom w:val="none" w:sz="0" w:space="0" w:color="auto"/>
                <w:right w:val="none" w:sz="0" w:space="0" w:color="auto"/>
              </w:divBdr>
              <w:divsChild>
                <w:div w:id="703359860">
                  <w:marLeft w:val="0"/>
                  <w:marRight w:val="0"/>
                  <w:marTop w:val="0"/>
                  <w:marBottom w:val="0"/>
                  <w:divBdr>
                    <w:top w:val="none" w:sz="0" w:space="0" w:color="auto"/>
                    <w:left w:val="none" w:sz="0" w:space="0" w:color="auto"/>
                    <w:bottom w:val="none" w:sz="0" w:space="0" w:color="auto"/>
                    <w:right w:val="none" w:sz="0" w:space="0" w:color="auto"/>
                  </w:divBdr>
                  <w:divsChild>
                    <w:div w:id="965163433">
                      <w:marLeft w:val="0"/>
                      <w:marRight w:val="0"/>
                      <w:marTop w:val="0"/>
                      <w:marBottom w:val="0"/>
                      <w:divBdr>
                        <w:top w:val="none" w:sz="0" w:space="0" w:color="auto"/>
                        <w:left w:val="none" w:sz="0" w:space="0" w:color="auto"/>
                        <w:bottom w:val="none" w:sz="0" w:space="0" w:color="auto"/>
                        <w:right w:val="none" w:sz="0" w:space="0" w:color="auto"/>
                      </w:divBdr>
                      <w:divsChild>
                        <w:div w:id="239415494">
                          <w:marLeft w:val="0"/>
                          <w:marRight w:val="0"/>
                          <w:marTop w:val="0"/>
                          <w:marBottom w:val="0"/>
                          <w:divBdr>
                            <w:top w:val="none" w:sz="0" w:space="0" w:color="auto"/>
                            <w:left w:val="none" w:sz="0" w:space="0" w:color="auto"/>
                            <w:bottom w:val="none" w:sz="0" w:space="0" w:color="auto"/>
                            <w:right w:val="none" w:sz="0" w:space="0" w:color="auto"/>
                          </w:divBdr>
                          <w:divsChild>
                            <w:div w:id="375593669">
                              <w:marLeft w:val="0"/>
                              <w:marRight w:val="0"/>
                              <w:marTop w:val="0"/>
                              <w:marBottom w:val="0"/>
                              <w:divBdr>
                                <w:top w:val="none" w:sz="0" w:space="0" w:color="auto"/>
                                <w:left w:val="none" w:sz="0" w:space="0" w:color="auto"/>
                                <w:bottom w:val="none" w:sz="0" w:space="0" w:color="auto"/>
                                <w:right w:val="none" w:sz="0" w:space="0" w:color="auto"/>
                              </w:divBdr>
                              <w:divsChild>
                                <w:div w:id="535508236">
                                  <w:marLeft w:val="0"/>
                                  <w:marRight w:val="0"/>
                                  <w:marTop w:val="0"/>
                                  <w:marBottom w:val="0"/>
                                  <w:divBdr>
                                    <w:top w:val="none" w:sz="0" w:space="0" w:color="auto"/>
                                    <w:left w:val="none" w:sz="0" w:space="0" w:color="auto"/>
                                    <w:bottom w:val="none" w:sz="0" w:space="0" w:color="auto"/>
                                    <w:right w:val="none" w:sz="0" w:space="0" w:color="auto"/>
                                  </w:divBdr>
                                  <w:divsChild>
                                    <w:div w:id="163472709">
                                      <w:marLeft w:val="0"/>
                                      <w:marRight w:val="0"/>
                                      <w:marTop w:val="0"/>
                                      <w:marBottom w:val="0"/>
                                      <w:divBdr>
                                        <w:top w:val="none" w:sz="0" w:space="0" w:color="auto"/>
                                        <w:left w:val="none" w:sz="0" w:space="0" w:color="auto"/>
                                        <w:bottom w:val="none" w:sz="0" w:space="0" w:color="auto"/>
                                        <w:right w:val="none" w:sz="0" w:space="0" w:color="auto"/>
                                      </w:divBdr>
                                      <w:divsChild>
                                        <w:div w:id="1561407064">
                                          <w:marLeft w:val="0"/>
                                          <w:marRight w:val="0"/>
                                          <w:marTop w:val="0"/>
                                          <w:marBottom w:val="0"/>
                                          <w:divBdr>
                                            <w:top w:val="none" w:sz="0" w:space="0" w:color="auto"/>
                                            <w:left w:val="none" w:sz="0" w:space="0" w:color="auto"/>
                                            <w:bottom w:val="none" w:sz="0" w:space="0" w:color="auto"/>
                                            <w:right w:val="none" w:sz="0" w:space="0" w:color="auto"/>
                                          </w:divBdr>
                                          <w:divsChild>
                                            <w:div w:id="1295910778">
                                              <w:marLeft w:val="0"/>
                                              <w:marRight w:val="0"/>
                                              <w:marTop w:val="0"/>
                                              <w:marBottom w:val="0"/>
                                              <w:divBdr>
                                                <w:top w:val="none" w:sz="0" w:space="0" w:color="auto"/>
                                                <w:left w:val="none" w:sz="0" w:space="0" w:color="auto"/>
                                                <w:bottom w:val="none" w:sz="0" w:space="0" w:color="auto"/>
                                                <w:right w:val="none" w:sz="0" w:space="0" w:color="auto"/>
                                              </w:divBdr>
                                              <w:divsChild>
                                                <w:div w:id="2021614778">
                                                  <w:marLeft w:val="0"/>
                                                  <w:marRight w:val="0"/>
                                                  <w:marTop w:val="0"/>
                                                  <w:marBottom w:val="0"/>
                                                  <w:divBdr>
                                                    <w:top w:val="none" w:sz="0" w:space="0" w:color="auto"/>
                                                    <w:left w:val="none" w:sz="0" w:space="0" w:color="auto"/>
                                                    <w:bottom w:val="none" w:sz="0" w:space="0" w:color="auto"/>
                                                    <w:right w:val="none" w:sz="0" w:space="0" w:color="auto"/>
                                                  </w:divBdr>
                                                  <w:divsChild>
                                                    <w:div w:id="2028409500">
                                                      <w:marLeft w:val="0"/>
                                                      <w:marRight w:val="0"/>
                                                      <w:marTop w:val="0"/>
                                                      <w:marBottom w:val="0"/>
                                                      <w:divBdr>
                                                        <w:top w:val="none" w:sz="0" w:space="0" w:color="auto"/>
                                                        <w:left w:val="none" w:sz="0" w:space="0" w:color="auto"/>
                                                        <w:bottom w:val="none" w:sz="0" w:space="0" w:color="auto"/>
                                                        <w:right w:val="none" w:sz="0" w:space="0" w:color="auto"/>
                                                      </w:divBdr>
                                                      <w:divsChild>
                                                        <w:div w:id="755788043">
                                                          <w:marLeft w:val="0"/>
                                                          <w:marRight w:val="0"/>
                                                          <w:marTop w:val="0"/>
                                                          <w:marBottom w:val="0"/>
                                                          <w:divBdr>
                                                            <w:top w:val="none" w:sz="0" w:space="0" w:color="auto"/>
                                                            <w:left w:val="none" w:sz="0" w:space="0" w:color="auto"/>
                                                            <w:bottom w:val="none" w:sz="0" w:space="0" w:color="auto"/>
                                                            <w:right w:val="none" w:sz="0" w:space="0" w:color="auto"/>
                                                          </w:divBdr>
                                                          <w:divsChild>
                                                            <w:div w:id="17299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nsor@ljmu.ac.uk" TargetMode="External"/><Relationship Id="rId13" Type="http://schemas.openxmlformats.org/officeDocument/2006/relationships/hyperlink" Target="https://www.ljmu.ac.uk/staff/ldf/elearning-modules" TargetMode="External"/><Relationship Id="rId18" Type="http://schemas.openxmlformats.org/officeDocument/2006/relationships/hyperlink" Target="mailto:Sponsor@ljmu.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jmu.ac.uk/staff/finance/departments/insurance" TargetMode="External"/><Relationship Id="rId7" Type="http://schemas.openxmlformats.org/officeDocument/2006/relationships/endnotes" Target="endnotes.xml"/><Relationship Id="rId12" Type="http://schemas.openxmlformats.org/officeDocument/2006/relationships/hyperlink" Target="https://www.ljmu.ac.uk/staff/ldf/elearning-modules" TargetMode="External"/><Relationship Id="rId17" Type="http://schemas.openxmlformats.org/officeDocument/2006/relationships/hyperlink" Target="https://www.hra.nhs.uk/planning-and-improving-research/research-planning/publishing-your-research-finding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jmu.ac.uk/staff/ldf/elearning-modules" TargetMode="External"/><Relationship Id="rId20" Type="http://schemas.openxmlformats.org/officeDocument/2006/relationships/hyperlink" Target="mailto:Sponsor@ljmu.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ljmu.ac.uk/7/SCS/HumanTissue/_layouts/15/star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jmu.ac.uk/staff/ldf/elearning-modules" TargetMode="External"/><Relationship Id="rId23" Type="http://schemas.openxmlformats.org/officeDocument/2006/relationships/hyperlink" Target="https://myresearchproject.org.uk/help/help%20documents/Guidance_Organisation_Information_Document__Non-Commercial_v1-2.pdf" TargetMode="External"/><Relationship Id="rId10" Type="http://schemas.openxmlformats.org/officeDocument/2006/relationships/hyperlink" Target="https://www.ljmu.ac.uk/ris/research-ethics-and-governance/research-ethics/research-ethics-training" TargetMode="External"/><Relationship Id="rId19" Type="http://schemas.openxmlformats.org/officeDocument/2006/relationships/hyperlink" Target="http://www.hra.nhs.uk/resources/before-you-apply/types-of-study/study-types/" TargetMode="External"/><Relationship Id="rId4" Type="http://schemas.openxmlformats.org/officeDocument/2006/relationships/settings" Target="settings.xml"/><Relationship Id="rId9" Type="http://schemas.openxmlformats.org/officeDocument/2006/relationships/hyperlink" Target="https://www.nihr.ac.uk/our-research-community/clinical-research-staff/learning-and-development/national-directory/good-clinical-practice/" TargetMode="External"/><Relationship Id="rId14" Type="http://schemas.openxmlformats.org/officeDocument/2006/relationships/hyperlink" Target="https://www.ljmu.ac.uk/staff/ldf/elearning-modules" TargetMode="External"/><Relationship Id="rId22" Type="http://schemas.openxmlformats.org/officeDocument/2006/relationships/hyperlink" Target="https://myresearchproject.org.uk/help/help%20documents/Organisation_Information_Document__Non-Commercial_v1-2.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ngs\AppData\Local\Microsoft\Windows\Temporary%20Internet%20Files\Content.Outlook\3763ZVJN\CRCT%20QCD%20Template%20v6.0%20dd29-1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1EE80-E16A-4E9B-8026-D2DF76C9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CRCT QCD Template v6.0 dd29-10-15</Template>
  <TotalTime>0</TotalTime>
  <Pages>8</Pages>
  <Words>7887</Words>
  <Characters>44959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UoB-QMS-QCD-001</vt:lpstr>
    </vt:vector>
  </TitlesOfParts>
  <Company>MDS</Company>
  <LinksUpToDate>false</LinksUpToDate>
  <CharactersWithSpaces>52741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UoB-QMS-QCD-001</dc:title>
  <dc:creator>Conor McGoldrick</dc:creator>
  <cp:lastModifiedBy>Crozier, Katie</cp:lastModifiedBy>
  <cp:revision>2</cp:revision>
  <cp:lastPrinted>2018-06-25T13:33:00Z</cp:lastPrinted>
  <dcterms:created xsi:type="dcterms:W3CDTF">2019-08-20T14:39:00Z</dcterms:created>
  <dcterms:modified xsi:type="dcterms:W3CDTF">2019-08-20T14:39:00Z</dcterms:modified>
</cp:coreProperties>
</file>